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E24" w:rsidRDefault="00D60E24" w:rsidP="00EF08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0D1" w:rsidRPr="00EF0817" w:rsidRDefault="00EF0817" w:rsidP="00EF081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817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0817">
        <w:rPr>
          <w:rFonts w:ascii="Times New Roman" w:hAnsi="Times New Roman" w:cs="Times New Roman"/>
          <w:sz w:val="24"/>
          <w:szCs w:val="24"/>
        </w:rPr>
        <w:t>УТВЕРЖДЕНО</w:t>
      </w:r>
    </w:p>
    <w:p w:rsidR="00EF0817" w:rsidRDefault="00EF0817" w:rsidP="00EF0817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817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EF0817" w:rsidRDefault="00EF0817" w:rsidP="00EF08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ДО «МУЦ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МОУ ДО «МУЦ </w:t>
      </w:r>
    </w:p>
    <w:p w:rsidR="00EF0817" w:rsidRPr="00EF0817" w:rsidRDefault="00EF0817" w:rsidP="00EF08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Красноперекопского района»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Красноперекопского района»</w:t>
      </w:r>
    </w:p>
    <w:p w:rsidR="00EF0817" w:rsidRDefault="00EF0817" w:rsidP="00EF08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«___» _________ 20__г.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 В.М. Чучко</w:t>
      </w:r>
    </w:p>
    <w:p w:rsidR="00EF0817" w:rsidRDefault="00EF0817" w:rsidP="00EF08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 «___» _____________ 20____г.</w:t>
      </w:r>
    </w:p>
    <w:p w:rsidR="00EF0817" w:rsidRDefault="00EF0817" w:rsidP="00EF08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817" w:rsidRDefault="00EF0817" w:rsidP="00EF08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817" w:rsidRDefault="00EF0817" w:rsidP="00EF08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817" w:rsidRDefault="00EF0817" w:rsidP="00EF08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817" w:rsidRPr="00CA64F3" w:rsidRDefault="00EF0817" w:rsidP="00CA6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4F3">
        <w:rPr>
          <w:rFonts w:ascii="Times New Roman" w:hAnsi="Times New Roman" w:cs="Times New Roman"/>
          <w:b/>
          <w:sz w:val="24"/>
          <w:szCs w:val="24"/>
        </w:rPr>
        <w:t>Правила приема, порядок и основание перевода,</w:t>
      </w:r>
    </w:p>
    <w:p w:rsidR="00EF0817" w:rsidRPr="00CA64F3" w:rsidRDefault="00EF0817" w:rsidP="00CA6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4F3">
        <w:rPr>
          <w:rFonts w:ascii="Times New Roman" w:hAnsi="Times New Roman" w:cs="Times New Roman"/>
          <w:b/>
          <w:sz w:val="24"/>
          <w:szCs w:val="24"/>
        </w:rPr>
        <w:t>отчисления и восстановления обучающихся, порядок оформления возникновения,</w:t>
      </w:r>
    </w:p>
    <w:p w:rsidR="00EF0817" w:rsidRPr="00CA64F3" w:rsidRDefault="00EF0817" w:rsidP="00CA6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4F3">
        <w:rPr>
          <w:rFonts w:ascii="Times New Roman" w:hAnsi="Times New Roman" w:cs="Times New Roman"/>
          <w:b/>
          <w:sz w:val="24"/>
          <w:szCs w:val="24"/>
        </w:rPr>
        <w:t>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 в  МОУ ДО «МУЦ Красноперекопского района»</w:t>
      </w:r>
    </w:p>
    <w:p w:rsidR="00EF0817" w:rsidRPr="00CA64F3" w:rsidRDefault="00EF0817" w:rsidP="00CA6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817" w:rsidRDefault="00EF0817" w:rsidP="00EF08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817" w:rsidRPr="00CA64F3" w:rsidRDefault="00EF0817" w:rsidP="00CA64F3">
      <w:pPr>
        <w:jc w:val="center"/>
        <w:rPr>
          <w:b/>
        </w:rPr>
      </w:pPr>
      <w:r w:rsidRPr="00CA64F3">
        <w:rPr>
          <w:b/>
          <w:lang w:val="en-US"/>
        </w:rPr>
        <w:t>I</w:t>
      </w:r>
      <w:r w:rsidR="00CA64F3" w:rsidRPr="00CA64F3">
        <w:rPr>
          <w:b/>
        </w:rPr>
        <w:t>.</w:t>
      </w:r>
      <w:r w:rsidRPr="00CA64F3">
        <w:rPr>
          <w:b/>
        </w:rPr>
        <w:t xml:space="preserve"> Общие положения</w:t>
      </w:r>
    </w:p>
    <w:p w:rsidR="00EF0817" w:rsidRDefault="00EF0817" w:rsidP="00CA64F3"/>
    <w:p w:rsidR="00CA64F3" w:rsidRPr="00CA64F3" w:rsidRDefault="00CA64F3" w:rsidP="00CA64F3">
      <w:pPr>
        <w:spacing w:line="360" w:lineRule="auto"/>
      </w:pPr>
      <w:r>
        <w:t>1.1.</w:t>
      </w:r>
      <w:r w:rsidR="00EF0817">
        <w:t>Положение определяет правилами приема, порядок и основание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(или)родителями (законными представителями) несовершеннолетних обучающихся , а также все изменения и дополнения  к нему, оформленные  в письменном виде, утверждаются и вводятся в действие приказом директора</w:t>
      </w:r>
      <w:r w:rsidRPr="00CA64F3">
        <w:t>муниципально</w:t>
      </w:r>
      <w:r>
        <w:t xml:space="preserve">го </w:t>
      </w:r>
      <w:r w:rsidRPr="00CA64F3">
        <w:t>образовательно</w:t>
      </w:r>
      <w:r>
        <w:t>го</w:t>
      </w:r>
      <w:r w:rsidRPr="00CA64F3">
        <w:t xml:space="preserve"> учреждение</w:t>
      </w:r>
    </w:p>
    <w:p w:rsidR="00EF0817" w:rsidRDefault="00CA64F3" w:rsidP="00CA64F3">
      <w:pPr>
        <w:spacing w:line="360" w:lineRule="auto"/>
      </w:pPr>
      <w:r w:rsidRPr="00CA64F3">
        <w:t>дополнительного образования «Межшкольный учебный центр Красноперекопского района»</w:t>
      </w:r>
      <w:r>
        <w:t xml:space="preserve"> (далее - </w:t>
      </w:r>
      <w:r w:rsidR="00EF0817">
        <w:t>МОУ ДО «МУЦ Красноперекопского района»</w:t>
      </w:r>
      <w:r>
        <w:t>).</w:t>
      </w:r>
    </w:p>
    <w:p w:rsidR="00CA64F3" w:rsidRDefault="00CA64F3" w:rsidP="00CA64F3">
      <w:pPr>
        <w:spacing w:line="360" w:lineRule="auto"/>
      </w:pPr>
      <w:r>
        <w:t>1.2. Настоящие Правила разработаны на основании следующих нормативных документов:</w:t>
      </w:r>
    </w:p>
    <w:p w:rsidR="00CA64F3" w:rsidRPr="00EF0817" w:rsidRDefault="00CA64F3" w:rsidP="00CA64F3">
      <w:pPr>
        <w:spacing w:line="360" w:lineRule="auto"/>
      </w:pPr>
      <w:r>
        <w:t>- Федеральный закон «Об образовании в Российской Федерации» от 29.12.2012г. № 273-ФЗ;</w:t>
      </w:r>
    </w:p>
    <w:p w:rsidR="00CA64F3" w:rsidRDefault="00CA64F3" w:rsidP="00941E54">
      <w:pPr>
        <w:numPr>
          <w:ilvl w:val="0"/>
          <w:numId w:val="2"/>
        </w:numPr>
        <w:spacing w:after="16" w:line="386" w:lineRule="auto"/>
        <w:jc w:val="both"/>
      </w:pPr>
      <w:r>
        <w:t xml:space="preserve">Постановление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941E54" w:rsidRPr="00742AC4" w:rsidRDefault="00D60E24" w:rsidP="00941E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Open Sans" w:hAnsi="Open Sans"/>
          <w:color w:val="000000" w:themeColor="text1"/>
        </w:rPr>
      </w:pPr>
      <w:hyperlink r:id="rId5" w:tgtFrame="_blank" w:history="1">
        <w:r w:rsidR="00941E54" w:rsidRPr="00941E54">
          <w:rPr>
            <w:rFonts w:ascii="Open Sans" w:hAnsi="Open Sans"/>
            <w:color w:val="000000" w:themeColor="text1"/>
          </w:rPr>
          <w:t>Приказ департамента образования Ярославской области от 07.08.2018 № 19-нп «Об утверждении Правил персонифицированного финансирования дополнительного образования детей в Ярославской области»</w:t>
        </w:r>
      </w:hyperlink>
    </w:p>
    <w:p w:rsidR="00CA64F3" w:rsidRDefault="00CA64F3" w:rsidP="00CA64F3">
      <w:pPr>
        <w:spacing w:after="186" w:line="259" w:lineRule="auto"/>
        <w:ind w:left="-15"/>
      </w:pPr>
    </w:p>
    <w:p w:rsidR="00CA64F3" w:rsidRDefault="00941E54" w:rsidP="00941E54">
      <w:pPr>
        <w:shd w:val="clear" w:color="auto" w:fill="FFFFFF"/>
        <w:spacing w:before="100" w:beforeAutospacing="1" w:after="100" w:afterAutospacing="1" w:line="360" w:lineRule="auto"/>
        <w:ind w:left="374"/>
        <w:jc w:val="both"/>
        <w:rPr>
          <w:color w:val="000000" w:themeColor="text1"/>
        </w:rPr>
      </w:pPr>
      <w:r>
        <w:rPr>
          <w:rFonts w:ascii="Open Sans" w:hAnsi="Open Sans"/>
          <w:color w:val="7D7D7D"/>
        </w:rPr>
        <w:lastRenderedPageBreak/>
        <w:t xml:space="preserve">- </w:t>
      </w:r>
      <w:hyperlink r:id="rId6" w:tgtFrame="_blank" w:history="1">
        <w:r w:rsidRPr="00941E54">
          <w:rPr>
            <w:rFonts w:ascii="Open Sans" w:hAnsi="Open Sans"/>
            <w:color w:val="000000" w:themeColor="text1"/>
          </w:rPr>
          <w:t>Постановление Правительства Ярославской области от 17.07.2018 № 527-п «О внедрении системы персонифицированного финансирования дополнительного образования детей»</w:t>
        </w:r>
      </w:hyperlink>
      <w:r w:rsidRPr="00941E54">
        <w:rPr>
          <w:color w:val="000000" w:themeColor="text1"/>
        </w:rPr>
        <w:t>;</w:t>
      </w:r>
    </w:p>
    <w:p w:rsidR="00941E54" w:rsidRPr="00742AC4" w:rsidRDefault="00941E54" w:rsidP="00941E54">
      <w:pPr>
        <w:shd w:val="clear" w:color="auto" w:fill="FFFFFF"/>
        <w:spacing w:before="100" w:beforeAutospacing="1" w:after="100" w:afterAutospacing="1" w:line="360" w:lineRule="auto"/>
        <w:ind w:left="374"/>
        <w:jc w:val="both"/>
        <w:rPr>
          <w:rFonts w:ascii="Open Sans" w:hAnsi="Open Sans"/>
          <w:color w:val="000000" w:themeColor="text1"/>
        </w:rPr>
      </w:pPr>
      <w:r w:rsidRPr="00941E54">
        <w:rPr>
          <w:rFonts w:ascii="Open Sans" w:hAnsi="Open Sans"/>
          <w:color w:val="000000" w:themeColor="text1"/>
        </w:rPr>
        <w:t xml:space="preserve"> - </w:t>
      </w:r>
      <w:hyperlink r:id="rId7" w:tgtFrame="_blank" w:history="1">
        <w:r w:rsidRPr="00941E54">
          <w:rPr>
            <w:rFonts w:ascii="Open Sans" w:hAnsi="Open Sans"/>
            <w:color w:val="000000" w:themeColor="text1"/>
          </w:rPr>
          <w:t>Приказ департамента образования мэрии г. Ярославля от 07.12.2018 № 01-05/1032 «Об утверждении плана мероприятий («дорожной карты») по реализации приоритетного национального проекта «Доступное дополнительное образование детей» в муниципальной системе образования города Ярославля»</w:t>
        </w:r>
      </w:hyperlink>
      <w:r w:rsidRPr="00941E54">
        <w:rPr>
          <w:rFonts w:ascii="Open Sans" w:hAnsi="Open Sans"/>
          <w:color w:val="000000" w:themeColor="text1"/>
        </w:rPr>
        <w:t>;</w:t>
      </w:r>
    </w:p>
    <w:p w:rsidR="00941E54" w:rsidRPr="00742AC4" w:rsidRDefault="00941E54" w:rsidP="00941E54">
      <w:pPr>
        <w:shd w:val="clear" w:color="auto" w:fill="FFFFFF"/>
        <w:spacing w:before="100" w:beforeAutospacing="1" w:after="100" w:afterAutospacing="1" w:line="360" w:lineRule="auto"/>
        <w:ind w:left="374"/>
        <w:jc w:val="both"/>
        <w:rPr>
          <w:rFonts w:ascii="Open Sans" w:hAnsi="Open Sans"/>
          <w:color w:val="000000" w:themeColor="text1"/>
        </w:rPr>
      </w:pPr>
      <w:r>
        <w:rPr>
          <w:rFonts w:ascii="Open Sans" w:hAnsi="Open Sans"/>
          <w:color w:val="000000" w:themeColor="text1"/>
        </w:rPr>
        <w:t xml:space="preserve"> - </w:t>
      </w:r>
      <w:hyperlink r:id="rId8" w:tgtFrame="_blank" w:history="1">
        <w:r w:rsidRPr="00941E54">
          <w:rPr>
            <w:rFonts w:ascii="Open Sans" w:hAnsi="Open Sans"/>
            <w:color w:val="000000" w:themeColor="text1"/>
          </w:rPr>
          <w:t>Постановление мэрии города Ярославля от 07.03.2019 № 246 "О создании муниципального опорного центра дополнительного образования детей города Ярославля"</w:t>
        </w:r>
      </w:hyperlink>
      <w:r w:rsidRPr="00941E54">
        <w:rPr>
          <w:rFonts w:ascii="Open Sans" w:hAnsi="Open Sans" w:hint="eastAsia"/>
          <w:color w:val="000000" w:themeColor="text1"/>
        </w:rPr>
        <w:t>;</w:t>
      </w:r>
    </w:p>
    <w:p w:rsidR="00941E54" w:rsidRPr="00941E54" w:rsidRDefault="00941E54" w:rsidP="00941E54">
      <w:pPr>
        <w:shd w:val="clear" w:color="auto" w:fill="FFFFFF"/>
        <w:spacing w:before="100" w:beforeAutospacing="1" w:after="100" w:afterAutospacing="1" w:line="360" w:lineRule="auto"/>
        <w:ind w:left="374"/>
        <w:jc w:val="both"/>
        <w:rPr>
          <w:rFonts w:ascii="Open Sans" w:hAnsi="Open Sans"/>
          <w:color w:val="7D7D7D"/>
        </w:rPr>
      </w:pPr>
      <w:r>
        <w:rPr>
          <w:rFonts w:ascii="Open Sans" w:hAnsi="Open Sans"/>
          <w:color w:val="000000" w:themeColor="text1"/>
        </w:rPr>
        <w:t xml:space="preserve">- </w:t>
      </w:r>
      <w:hyperlink r:id="rId9" w:tgtFrame="_blank" w:history="1">
        <w:r w:rsidRPr="00941E54">
          <w:rPr>
            <w:rFonts w:ascii="Open Sans" w:hAnsi="Open Sans"/>
            <w:color w:val="000000" w:themeColor="text1"/>
          </w:rPr>
          <w:t>Постановление мэрии города Ярославля от 11.04.2019 № 428 "Об утверждении Положения о персонифицированном дополнительном образовании детей в городе Ярославле"</w:t>
        </w:r>
      </w:hyperlink>
      <w:r>
        <w:rPr>
          <w:rFonts w:ascii="Open Sans" w:hAnsi="Open Sans"/>
          <w:color w:val="7D7D7D"/>
        </w:rPr>
        <w:t>;</w:t>
      </w:r>
    </w:p>
    <w:p w:rsidR="00CA64F3" w:rsidRDefault="00CA64F3" w:rsidP="00CA64F3">
      <w:pPr>
        <w:numPr>
          <w:ilvl w:val="0"/>
          <w:numId w:val="2"/>
        </w:numPr>
        <w:spacing w:after="2" w:line="396" w:lineRule="auto"/>
        <w:ind w:firstLine="842"/>
        <w:jc w:val="both"/>
      </w:pPr>
      <w:r w:rsidRPr="00941E54">
        <w:rPr>
          <w:color w:val="000000" w:themeColor="text1"/>
        </w:rPr>
        <w:t xml:space="preserve">Приказ № 196 от 09.11.2018 г. Минпросвещения России </w:t>
      </w:r>
      <w:r>
        <w:t xml:space="preserve">«Об утверждении Порядка организации и осуществления </w:t>
      </w:r>
      <w:r>
        <w:tab/>
        <w:t xml:space="preserve">образовательной деятельности по дополнительным общеобразовательным программам»; </w:t>
      </w:r>
    </w:p>
    <w:p w:rsidR="00CA64F3" w:rsidRDefault="00CA64F3" w:rsidP="00CA64F3">
      <w:pPr>
        <w:numPr>
          <w:ilvl w:val="0"/>
          <w:numId w:val="2"/>
        </w:numPr>
        <w:spacing w:after="183" w:line="259" w:lineRule="auto"/>
        <w:ind w:firstLine="842"/>
        <w:jc w:val="both"/>
      </w:pPr>
      <w:r>
        <w:t xml:space="preserve">Устав МОУ ДО «МУЦ Красноперекопского района». </w:t>
      </w:r>
    </w:p>
    <w:p w:rsidR="00CA64F3" w:rsidRDefault="00CA64F3" w:rsidP="00941E54">
      <w:pPr>
        <w:spacing w:line="360" w:lineRule="auto"/>
        <w:ind w:left="-17"/>
      </w:pPr>
      <w:r>
        <w:t xml:space="preserve">1.3. Положение регламентирует права и обязанности участников образовательных отношений в части приѐма, перевода, отчисления и восстановления обучающихся в МОУ ДО «МУЦ Красноперекопского района», а также порядок оформления этих отношений. </w:t>
      </w:r>
    </w:p>
    <w:p w:rsidR="00941E54" w:rsidRDefault="00941E54" w:rsidP="00941E54">
      <w:pPr>
        <w:spacing w:line="360" w:lineRule="auto"/>
        <w:ind w:left="-17"/>
      </w:pPr>
    </w:p>
    <w:p w:rsidR="00CA64F3" w:rsidRDefault="00CA64F3" w:rsidP="00CA64F3">
      <w:pPr>
        <w:numPr>
          <w:ilvl w:val="0"/>
          <w:numId w:val="3"/>
        </w:numPr>
        <w:spacing w:after="12" w:line="385" w:lineRule="auto"/>
        <w:ind w:firstLine="852"/>
        <w:jc w:val="both"/>
      </w:pPr>
      <w:r>
        <w:rPr>
          <w:b/>
        </w:rPr>
        <w:t xml:space="preserve">Порядок оформления возникновения, приостановления и прекращения отношений между </w:t>
      </w:r>
      <w:r w:rsidRPr="00CA64F3">
        <w:rPr>
          <w:b/>
        </w:rPr>
        <w:t>МОУ ДО «МУЦ Красноперекопского района»</w:t>
      </w:r>
      <w:r>
        <w:rPr>
          <w:b/>
        </w:rPr>
        <w:t xml:space="preserve"> и обучающимися и (или) родителями (законными представителями) несовершеннолетних обучающихся. </w:t>
      </w:r>
    </w:p>
    <w:p w:rsidR="00CA64F3" w:rsidRPr="00CA64F3" w:rsidRDefault="00CA64F3" w:rsidP="00CA64F3">
      <w:pPr>
        <w:numPr>
          <w:ilvl w:val="1"/>
          <w:numId w:val="3"/>
        </w:numPr>
        <w:spacing w:after="179" w:line="259" w:lineRule="auto"/>
        <w:ind w:right="2" w:hanging="492"/>
        <w:jc w:val="center"/>
        <w:rPr>
          <w:b/>
        </w:rPr>
      </w:pPr>
      <w:r>
        <w:rPr>
          <w:b/>
        </w:rPr>
        <w:t xml:space="preserve">Правила приема обучающихся в </w:t>
      </w:r>
      <w:r w:rsidRPr="00CA64F3">
        <w:rPr>
          <w:b/>
        </w:rPr>
        <w:t>МОУ ДО «МУЦ Красноперекопского района»</w:t>
      </w:r>
    </w:p>
    <w:p w:rsidR="00CA64F3" w:rsidRDefault="00CA64F3" w:rsidP="007B511F">
      <w:pPr>
        <w:numPr>
          <w:ilvl w:val="2"/>
          <w:numId w:val="3"/>
        </w:numPr>
        <w:spacing w:after="16" w:line="387" w:lineRule="auto"/>
        <w:ind w:left="0"/>
        <w:jc w:val="both"/>
      </w:pPr>
      <w:r>
        <w:t xml:space="preserve">Прием в детские объединения на обучение по дополнительным общеобразовательным общеразвивающим программам МОУ ДО «МУЦ Красноперекопского района» осуществляется в течение всего учебного года. При приеме в группы второго и последующих годов обучения (при наличии свободных мест) к заявлению прикладывается ходатайство родителей (законных представителей), где указывается причина целесообразности зачисления ребенка на второй и последующие </w:t>
      </w:r>
      <w:r>
        <w:lastRenderedPageBreak/>
        <w:t xml:space="preserve">годы обучения (обучение по данному направлению деятельности в другой образовательной организации, наличие достижений и т.д.). Прием обучающихся оформляется приказом директора МОУ ДО «МУЦ Красноперекопского района». </w:t>
      </w:r>
    </w:p>
    <w:p w:rsidR="00CA64F3" w:rsidRDefault="00CA64F3" w:rsidP="007B511F">
      <w:pPr>
        <w:numPr>
          <w:ilvl w:val="2"/>
          <w:numId w:val="3"/>
        </w:numPr>
        <w:spacing w:after="16" w:line="387" w:lineRule="auto"/>
        <w:ind w:left="0"/>
        <w:jc w:val="both"/>
      </w:pPr>
      <w:r>
        <w:t xml:space="preserve">В учреждение принимаются дети в возрасте до 18 лет желающие обучаться в МОУ ДО «МУЦ Красноперекопского района. По заявлению родителей (законных представителей) возможен прием детей в учреждение с 5 лет на обучение по ДООП, рассчитанным на дошкольный возраст. </w:t>
      </w:r>
    </w:p>
    <w:p w:rsidR="00CA64F3" w:rsidRDefault="00CA64F3" w:rsidP="007B511F">
      <w:pPr>
        <w:numPr>
          <w:ilvl w:val="2"/>
          <w:numId w:val="3"/>
        </w:numPr>
        <w:spacing w:after="16" w:line="387" w:lineRule="auto"/>
        <w:ind w:left="0"/>
        <w:jc w:val="both"/>
      </w:pPr>
      <w:r>
        <w:t xml:space="preserve">Прием на обучение в МОУ ДО «МУЦ Красноперекопского района»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 (ст. 55 ФЗ «Об образовании в Российской Федерации»). </w:t>
      </w:r>
    </w:p>
    <w:p w:rsidR="00CA64F3" w:rsidRDefault="00CA64F3" w:rsidP="007B511F">
      <w:pPr>
        <w:numPr>
          <w:ilvl w:val="2"/>
          <w:numId w:val="3"/>
        </w:numPr>
        <w:spacing w:after="16" w:line="387" w:lineRule="auto"/>
        <w:ind w:left="0"/>
        <w:jc w:val="both"/>
      </w:pPr>
      <w:r>
        <w:t>Учащиеся имеют право на свободный выбор любого вида деятельности, форм, темпов, сроков обучения, существующих в МОУ ДО «МУЦ Красноперекопского района».</w:t>
      </w:r>
    </w:p>
    <w:p w:rsidR="00CA64F3" w:rsidRDefault="00CA64F3" w:rsidP="007B511F">
      <w:pPr>
        <w:numPr>
          <w:ilvl w:val="2"/>
          <w:numId w:val="3"/>
        </w:numPr>
        <w:spacing w:after="16" w:line="387" w:lineRule="auto"/>
        <w:ind w:left="0"/>
        <w:jc w:val="both"/>
      </w:pPr>
      <w:r>
        <w:t xml:space="preserve">Дети с ограниченными возможностями здоровья, дети – инвалиды и инвалиды принимаются на обучение по дополнительным общеобразовательным общеразвивающим программам только с согласия родителей (законных представителей) и на основании рекомендаций психолого-медико-педагогической комиссии. Сроки обучения по дополнительным общеобразовательным общеразвивающим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– для учащихся с ограниченными возможностями здоровья, а также в соответствии с индивидуальной программой реабилитации – для обучающихся детей-инвалидов и инвалидов. </w:t>
      </w:r>
    </w:p>
    <w:p w:rsidR="00CA64F3" w:rsidRDefault="00CA64F3" w:rsidP="007B511F">
      <w:pPr>
        <w:numPr>
          <w:ilvl w:val="2"/>
          <w:numId w:val="3"/>
        </w:numPr>
        <w:spacing w:after="16" w:line="387" w:lineRule="auto"/>
        <w:ind w:left="0"/>
        <w:jc w:val="both"/>
      </w:pPr>
      <w:r>
        <w:t xml:space="preserve">Основанием для приема в </w:t>
      </w:r>
      <w:r w:rsidR="007B511F">
        <w:t xml:space="preserve">МОУ ДО «МУЦ Красноперекопского района» </w:t>
      </w:r>
      <w:r>
        <w:t xml:space="preserve">является личное желание принимаемого, согласие его родителей (законных представителей), т. е. прием детей в Учреждение осуществляется на основании заявления родителей (законных представителей). </w:t>
      </w:r>
    </w:p>
    <w:p w:rsidR="00CA64F3" w:rsidRDefault="00CA64F3" w:rsidP="007B511F">
      <w:pPr>
        <w:numPr>
          <w:ilvl w:val="2"/>
          <w:numId w:val="3"/>
        </w:numPr>
        <w:spacing w:after="16" w:line="387" w:lineRule="auto"/>
        <w:ind w:left="0"/>
        <w:jc w:val="both"/>
      </w:pPr>
      <w:r>
        <w:t xml:space="preserve">Помимо документов, установленных пунктом 2.1.6 в заявлении о зачислении родитель (законный представитель) предоставляет сведения о номере сертификата дополнительного образования. Родитель (законный представитель) может направить </w:t>
      </w:r>
      <w:r>
        <w:lastRenderedPageBreak/>
        <w:t xml:space="preserve">электронную заявку с использованием личного кабинета информационной системы персонифицированного дополнительного образования. </w:t>
      </w:r>
    </w:p>
    <w:p w:rsidR="00CA64F3" w:rsidRDefault="00CA64F3" w:rsidP="007B511F">
      <w:pPr>
        <w:numPr>
          <w:ilvl w:val="2"/>
          <w:numId w:val="3"/>
        </w:numPr>
        <w:spacing w:after="16" w:line="387" w:lineRule="auto"/>
        <w:ind w:left="0"/>
        <w:jc w:val="both"/>
      </w:pPr>
      <w:r>
        <w:t xml:space="preserve">При поступлении заявления о зачислении ребенка на программы дополнительного образования и номера сертификата </w:t>
      </w:r>
      <w:r w:rsidR="007B511F">
        <w:t xml:space="preserve">МОУ ДО «МУЦ Красноперекопского района» </w:t>
      </w:r>
      <w:r>
        <w:t xml:space="preserve">незамедлительно вносит эти данные в информационную систему и проверяет статус сертификата, номер которого предоставлен. В случае,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порядком.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соответствующего договора об обучении. </w:t>
      </w:r>
    </w:p>
    <w:p w:rsidR="00CA64F3" w:rsidRDefault="00CA64F3" w:rsidP="007B511F">
      <w:pPr>
        <w:numPr>
          <w:ilvl w:val="2"/>
          <w:numId w:val="3"/>
        </w:numPr>
        <w:spacing w:after="16" w:line="387" w:lineRule="auto"/>
        <w:ind w:left="0"/>
        <w:jc w:val="both"/>
      </w:pPr>
      <w:r>
        <w:t>При достижении детьми, ранее зачисленными на программы дополнительного образования без использования сертификата дополнительного образования, возраста получения сертификата дополнительного образова</w:t>
      </w:r>
      <w:r w:rsidR="006B0752">
        <w:t>ния</w:t>
      </w:r>
      <w:r>
        <w:t xml:space="preserve"> родитель (законный представитель) предоставляет в </w:t>
      </w:r>
      <w:r w:rsidR="007B511F">
        <w:t xml:space="preserve">МОУ ДО «МУЦ Красноперекопского района» </w:t>
      </w:r>
      <w:r>
        <w:t xml:space="preserve">номер сертификата, о чем </w:t>
      </w:r>
      <w:r w:rsidR="007B511F">
        <w:t xml:space="preserve">МОУ ДО «МУЦ Красноперекопского района» </w:t>
      </w:r>
      <w:r>
        <w:t xml:space="preserve">незамедлительно информирует уполномоченный орган. </w:t>
      </w:r>
    </w:p>
    <w:p w:rsidR="00CA64F3" w:rsidRDefault="00CA64F3" w:rsidP="006B0752">
      <w:pPr>
        <w:numPr>
          <w:ilvl w:val="2"/>
          <w:numId w:val="3"/>
        </w:numPr>
        <w:spacing w:after="16" w:line="387" w:lineRule="auto"/>
        <w:ind w:left="0"/>
        <w:jc w:val="both"/>
      </w:pPr>
      <w:r>
        <w:t xml:space="preserve">Заявление на оказание дополнительных образовательных услуг подается на имя директора </w:t>
      </w:r>
      <w:r w:rsidR="007B511F">
        <w:t xml:space="preserve">МОУ ДО «МУЦ Красноперекопского района» </w:t>
      </w:r>
      <w:r>
        <w:t xml:space="preserve"> педагогу дополнительного образования выб</w:t>
      </w:r>
      <w:r w:rsidR="006B0752">
        <w:t>ранного объединения</w:t>
      </w:r>
      <w:r>
        <w:t xml:space="preserve">. Сведения о ребенке вносятся в автоматизированную информационную систему учащихся в </w:t>
      </w:r>
      <w:r w:rsidR="007B511F">
        <w:t>МОУ ДО «МУЦ Красноперекопского района</w:t>
      </w:r>
      <w:r>
        <w:t xml:space="preserve">». </w:t>
      </w:r>
    </w:p>
    <w:p w:rsidR="00CA64F3" w:rsidRDefault="00CA64F3" w:rsidP="007B511F">
      <w:pPr>
        <w:numPr>
          <w:ilvl w:val="2"/>
          <w:numId w:val="3"/>
        </w:numPr>
        <w:spacing w:after="190" w:line="259" w:lineRule="auto"/>
        <w:ind w:left="0"/>
        <w:jc w:val="both"/>
      </w:pPr>
      <w:r>
        <w:t>Приѐм</w:t>
      </w:r>
      <w:r>
        <w:tab/>
        <w:t>заявлений</w:t>
      </w:r>
      <w:r>
        <w:tab/>
        <w:t xml:space="preserve">на </w:t>
      </w:r>
      <w:r>
        <w:tab/>
        <w:t xml:space="preserve">оказание </w:t>
      </w:r>
      <w:r>
        <w:tab/>
        <w:t xml:space="preserve">дополнительных </w:t>
      </w:r>
    </w:p>
    <w:p w:rsidR="00CA64F3" w:rsidRDefault="00CA64F3" w:rsidP="007B511F">
      <w:pPr>
        <w:spacing w:line="360" w:lineRule="auto"/>
        <w:ind w:left="-17"/>
        <w:jc w:val="both"/>
      </w:pPr>
      <w:r>
        <w:t xml:space="preserve">образовательных услуг и зачисление в детские объединения и группы первого года обучения производится до 15 сентября текущего года и оформляется приказом директора. Для поступивших в течение учебного года – в день обращения в </w:t>
      </w:r>
      <w:r w:rsidR="007B511F">
        <w:t xml:space="preserve">МОУ ДО «МУЦ Красноперекопского района» </w:t>
      </w:r>
      <w:r>
        <w:t xml:space="preserve">после заполнения заявления родителей (законных представителей) на оказание дополнительных образовательных услуг. </w:t>
      </w:r>
    </w:p>
    <w:p w:rsidR="00CA64F3" w:rsidRDefault="00CA64F3" w:rsidP="007B511F">
      <w:pPr>
        <w:numPr>
          <w:ilvl w:val="2"/>
          <w:numId w:val="3"/>
        </w:numPr>
        <w:spacing w:after="16" w:line="387" w:lineRule="auto"/>
        <w:ind w:left="0"/>
        <w:jc w:val="both"/>
      </w:pPr>
      <w:r>
        <w:t xml:space="preserve">Прием детей на обучение по дополнительным общеобразовательным общеразвивающим программам физкультурно-спортивной направленности и хореографии осуществляется на основании медицинских справок об отсутствии противопоказаний к занятиям соответствующей направленности. </w:t>
      </w:r>
    </w:p>
    <w:p w:rsidR="00CA64F3" w:rsidRDefault="00CA64F3" w:rsidP="007B511F">
      <w:pPr>
        <w:numPr>
          <w:ilvl w:val="2"/>
          <w:numId w:val="3"/>
        </w:numPr>
        <w:spacing w:after="2" w:line="396" w:lineRule="auto"/>
        <w:ind w:left="0"/>
        <w:jc w:val="both"/>
      </w:pPr>
      <w:r>
        <w:lastRenderedPageBreak/>
        <w:t xml:space="preserve">При приеме ребѐнка в </w:t>
      </w:r>
      <w:r w:rsidR="007B511F">
        <w:t xml:space="preserve">МОУ ДО «МУЦ Красноперекопского района» </w:t>
      </w:r>
      <w:r>
        <w:t xml:space="preserve">до начала его учебных занятий </w:t>
      </w:r>
      <w:r>
        <w:tab/>
        <w:t xml:space="preserve">педагог </w:t>
      </w:r>
      <w:r>
        <w:tab/>
        <w:t xml:space="preserve">дополнительного </w:t>
      </w:r>
      <w:r>
        <w:tab/>
        <w:t xml:space="preserve">образования </w:t>
      </w:r>
      <w:r>
        <w:tab/>
        <w:t xml:space="preserve">обязан </w:t>
      </w:r>
      <w:r>
        <w:tab/>
        <w:t xml:space="preserve">следовать </w:t>
      </w:r>
      <w:r>
        <w:tab/>
        <w:t xml:space="preserve">порядку оформления возникновения отношений: </w:t>
      </w:r>
    </w:p>
    <w:p w:rsidR="00CA64F3" w:rsidRDefault="00CA64F3" w:rsidP="00CA64F3">
      <w:pPr>
        <w:numPr>
          <w:ilvl w:val="0"/>
          <w:numId w:val="4"/>
        </w:numPr>
        <w:spacing w:after="16" w:line="387" w:lineRule="auto"/>
        <w:jc w:val="both"/>
      </w:pPr>
      <w:r>
        <w:t xml:space="preserve">ознакомить поступающего и (или) родителей (законных представителей) с Уставом </w:t>
      </w:r>
      <w:r w:rsidR="007B511F">
        <w:t xml:space="preserve">МОУ ДО «МУЦ Красноперекопского района», </w:t>
      </w:r>
      <w:r>
        <w:t>лицензией на осуществление образовательн</w:t>
      </w:r>
      <w:r w:rsidR="006B0752">
        <w:t xml:space="preserve">ой деятельности </w:t>
      </w:r>
      <w:r>
        <w:t xml:space="preserve">дополнительными общеобразовательными общеразвивающими программами, реализуемыми в </w:t>
      </w:r>
      <w:r w:rsidR="007B511F">
        <w:t xml:space="preserve">МОУ ДО «МУЦ Красноперекопского района». </w:t>
      </w:r>
      <w:r>
        <w:t xml:space="preserve">Правилами внутреннего распорядка учащихся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CA64F3" w:rsidRDefault="00CA64F3" w:rsidP="00CA64F3">
      <w:pPr>
        <w:numPr>
          <w:ilvl w:val="0"/>
          <w:numId w:val="4"/>
        </w:numPr>
        <w:spacing w:after="16" w:line="387" w:lineRule="auto"/>
        <w:jc w:val="both"/>
      </w:pPr>
      <w:r>
        <w:t xml:space="preserve">дать поступающему/его родителям (законным представителям) бланки заявления о приеме в учреждение  на оказание дополнительных образовательных услуг по ДООП; </w:t>
      </w:r>
    </w:p>
    <w:p w:rsidR="00CA64F3" w:rsidRDefault="00CA64F3" w:rsidP="00CA64F3">
      <w:pPr>
        <w:numPr>
          <w:ilvl w:val="0"/>
          <w:numId w:val="4"/>
        </w:numPr>
        <w:spacing w:after="16" w:line="387" w:lineRule="auto"/>
        <w:jc w:val="both"/>
      </w:pPr>
      <w:r>
        <w:t xml:space="preserve">принять заполненное заявление на прием на оказание дополнительных образовательных услуг по ДООП, проверить полноту и правильность его заполнения (в случае обнаружения ошибок, неточностей, недостаточных сведений возвратить заявление для устранения недочетов); </w:t>
      </w:r>
    </w:p>
    <w:p w:rsidR="00CA64F3" w:rsidRDefault="00CA64F3" w:rsidP="00CA64F3">
      <w:pPr>
        <w:numPr>
          <w:ilvl w:val="0"/>
          <w:numId w:val="4"/>
        </w:numPr>
        <w:spacing w:after="16" w:line="387" w:lineRule="auto"/>
        <w:jc w:val="both"/>
      </w:pPr>
      <w:r>
        <w:t>проинформировать ребѐнка</w:t>
      </w:r>
      <w:r w:rsidR="00D60E24">
        <w:t>/</w:t>
      </w:r>
      <w:r>
        <w:t xml:space="preserve">родителей (законных представителей) о дате начала занятий в соответствии с расписанием. </w:t>
      </w:r>
    </w:p>
    <w:p w:rsidR="00CA64F3" w:rsidRDefault="00CA64F3" w:rsidP="002348B9">
      <w:pPr>
        <w:pStyle w:val="a4"/>
        <w:numPr>
          <w:ilvl w:val="2"/>
          <w:numId w:val="3"/>
        </w:numPr>
        <w:spacing w:line="360" w:lineRule="auto"/>
        <w:ind w:left="0"/>
      </w:pPr>
      <w:r>
        <w:t xml:space="preserve">Прием в детское объединение фиксируется внесением ребенка в списочный состав детского объединения, оформленный в журнале Учета работы детского объединения в системе дополнительного образования детей. </w:t>
      </w:r>
    </w:p>
    <w:p w:rsidR="00500821" w:rsidRDefault="00500821" w:rsidP="002348B9">
      <w:pPr>
        <w:pStyle w:val="a4"/>
        <w:numPr>
          <w:ilvl w:val="2"/>
          <w:numId w:val="3"/>
        </w:numPr>
        <w:spacing w:line="360" w:lineRule="auto"/>
        <w:ind w:left="0"/>
      </w:pPr>
      <w:r>
        <w:t>В случае приема на обучение за счёт средств физических и (или) юридических лиц изданию приказа о приеме на обучение предшествует заключение договора об образовании.</w:t>
      </w:r>
    </w:p>
    <w:p w:rsidR="00500821" w:rsidRDefault="00500821" w:rsidP="002348B9">
      <w:pPr>
        <w:pStyle w:val="a4"/>
        <w:numPr>
          <w:ilvl w:val="2"/>
          <w:numId w:val="3"/>
        </w:numPr>
        <w:spacing w:line="360" w:lineRule="auto"/>
        <w:ind w:left="0"/>
      </w:pPr>
      <w:r>
        <w:t>В договоре об оказании платных образовательных услуг указывается сведения, предусмотренные Правилами оказания платных образовательных услуг, утвержденными постановлением Правительства Российской Федерации № 706 от 15.08.2013.</w:t>
      </w:r>
    </w:p>
    <w:p w:rsidR="00500821" w:rsidRDefault="00500821" w:rsidP="002348B9">
      <w:pPr>
        <w:pStyle w:val="a4"/>
        <w:numPr>
          <w:ilvl w:val="2"/>
          <w:numId w:val="3"/>
        </w:numPr>
        <w:spacing w:line="360" w:lineRule="auto"/>
        <w:ind w:left="0"/>
      </w:pPr>
      <w:r>
        <w:t>Учреждение вправе осуществлять прие6м детей на обучение по дополнительным общеобразовательным общеразвивающим программам, сверх установленного учредителем учреждения муниципального задания на оказание муниципальных услуг, за плату на одинаковых при оказании одних и тех же услуг условиях.</w:t>
      </w:r>
    </w:p>
    <w:p w:rsidR="00500821" w:rsidRDefault="00500821" w:rsidP="002348B9">
      <w:pPr>
        <w:pStyle w:val="a4"/>
        <w:numPr>
          <w:ilvl w:val="2"/>
          <w:numId w:val="3"/>
        </w:numPr>
        <w:tabs>
          <w:tab w:val="left" w:pos="567"/>
        </w:tabs>
        <w:spacing w:line="360" w:lineRule="auto"/>
        <w:ind w:left="0"/>
      </w:pPr>
      <w:r>
        <w:lastRenderedPageBreak/>
        <w:t>Каждый обучающийся может заниматься в нескольких объединениях.</w:t>
      </w:r>
    </w:p>
    <w:p w:rsidR="00500821" w:rsidRDefault="002348B9" w:rsidP="002348B9">
      <w:pPr>
        <w:pStyle w:val="a4"/>
        <w:numPr>
          <w:ilvl w:val="2"/>
          <w:numId w:val="3"/>
        </w:numPr>
        <w:tabs>
          <w:tab w:val="left" w:pos="567"/>
        </w:tabs>
        <w:spacing w:line="360" w:lineRule="auto"/>
        <w:ind w:left="0"/>
      </w:pPr>
      <w:r>
        <w:t>Численный состав объединений определяется возрастом обучающихся, особенностям контингента обучающихся, годом обучения, профилем деятельности, характером образовательной и (или) учебной программы, действующими санитарно-гигиеническими нормами и другими нормативами. Для объединений первого года обучения количество составляет 10-12 человек, для второго и последующего – не менее 7-10 человек.</w:t>
      </w:r>
    </w:p>
    <w:p w:rsidR="002348B9" w:rsidRDefault="002348B9" w:rsidP="002348B9">
      <w:pPr>
        <w:pStyle w:val="a4"/>
        <w:numPr>
          <w:ilvl w:val="2"/>
          <w:numId w:val="3"/>
        </w:numPr>
        <w:spacing w:line="360" w:lineRule="auto"/>
        <w:ind w:left="0"/>
      </w:pPr>
      <w:r>
        <w:t xml:space="preserve">По достижении обучающимся 18 лет в течение учебного года, его обучение продлевается. </w:t>
      </w:r>
    </w:p>
    <w:p w:rsidR="00CA64F3" w:rsidRDefault="00CA64F3" w:rsidP="007B511F">
      <w:pPr>
        <w:spacing w:line="360" w:lineRule="auto"/>
        <w:ind w:left="-15"/>
      </w:pPr>
      <w:r>
        <w:t>2.1.</w:t>
      </w:r>
      <w:r w:rsidR="002348B9">
        <w:t>21</w:t>
      </w:r>
      <w:r>
        <w:t xml:space="preserve">. Установление по результатам проверки с использованием информационной системы невозможности использования представленного сертификата для обучения по выбранной программе либо отсутствия доступного обеспечения сертификата дополнительного образования является основанием для отказа в зачислении ребенка на обучение по выбранной программе с использованием сертификата дополнительного образования. </w:t>
      </w:r>
    </w:p>
    <w:p w:rsidR="00CA64F3" w:rsidRDefault="00CA64F3" w:rsidP="007B511F">
      <w:pPr>
        <w:spacing w:line="360" w:lineRule="auto"/>
        <w:ind w:left="-15"/>
      </w:pPr>
      <w:r>
        <w:t>2.1.</w:t>
      </w:r>
      <w:r w:rsidR="002348B9">
        <w:t>22</w:t>
      </w:r>
      <w:r>
        <w:t xml:space="preserve">. При завершении образовательных отношений с учащимся, использующим для обучения сертификат дополнительного образования </w:t>
      </w:r>
      <w:r w:rsidR="007B511F">
        <w:t xml:space="preserve">МОУ ДО «МУЦ Красноперекопского района» </w:t>
      </w:r>
      <w:r>
        <w:t xml:space="preserve">в течение 1 рабочего дня информирует об этом уполномоченный орган посредством информационной системы или иным способом. </w:t>
      </w:r>
    </w:p>
    <w:p w:rsidR="00CA64F3" w:rsidRDefault="00CA64F3" w:rsidP="00941E54">
      <w:pPr>
        <w:spacing w:after="190" w:line="360" w:lineRule="auto"/>
        <w:ind w:left="10" w:right="-8" w:hanging="10"/>
      </w:pPr>
      <w:r>
        <w:t>2.1.</w:t>
      </w:r>
      <w:r w:rsidR="002348B9">
        <w:t>23</w:t>
      </w:r>
      <w:r>
        <w:t xml:space="preserve">. При зачислении ребенка на обучение на платной основе при наличии </w:t>
      </w:r>
    </w:p>
    <w:p w:rsidR="00CA64F3" w:rsidRDefault="00CA64F3" w:rsidP="00941E54">
      <w:pPr>
        <w:spacing w:line="360" w:lineRule="auto"/>
        <w:ind w:left="-15"/>
      </w:pPr>
      <w:r>
        <w:t xml:space="preserve">у ребенка сертификата дополнительного образования организация дополнительного образования информирует об указанном зачислении на обучение уполномоченный орган независимо от факта использования сертификата дополнительного образования для оплаты по договору. </w:t>
      </w:r>
    </w:p>
    <w:p w:rsidR="00CA64F3" w:rsidRDefault="00CA64F3" w:rsidP="00941E54">
      <w:pPr>
        <w:spacing w:after="186" w:line="259" w:lineRule="auto"/>
        <w:ind w:right="204"/>
      </w:pPr>
      <w:r>
        <w:t>2.1.</w:t>
      </w:r>
      <w:r w:rsidR="002348B9">
        <w:t>23</w:t>
      </w:r>
      <w:r>
        <w:t xml:space="preserve">. Учреждение вправе отказать в приеме в следующих случаях: </w:t>
      </w:r>
    </w:p>
    <w:p w:rsidR="00CA64F3" w:rsidRDefault="00941E54" w:rsidP="00941E54">
      <w:pPr>
        <w:spacing w:after="16" w:line="387" w:lineRule="auto"/>
        <w:jc w:val="both"/>
      </w:pPr>
      <w:r>
        <w:t xml:space="preserve">- </w:t>
      </w:r>
      <w:r w:rsidR="00CA64F3">
        <w:t xml:space="preserve">при наличии медицинского заключения о состоянии здоровья лица, препятствующего пребыванию в учреждении; </w:t>
      </w:r>
    </w:p>
    <w:p w:rsidR="00D60E24" w:rsidRDefault="00941E54" w:rsidP="00941E54">
      <w:pPr>
        <w:spacing w:after="16" w:line="387" w:lineRule="auto"/>
        <w:jc w:val="both"/>
      </w:pPr>
      <w:r>
        <w:t xml:space="preserve">- </w:t>
      </w:r>
      <w:r w:rsidR="00D60E24">
        <w:t xml:space="preserve">несоответствия </w:t>
      </w:r>
      <w:bookmarkStart w:id="0" w:name="_GoBack"/>
      <w:bookmarkEnd w:id="0"/>
      <w:r w:rsidR="00CA64F3">
        <w:t>поступающего возрастной группе;</w:t>
      </w:r>
    </w:p>
    <w:p w:rsidR="00CA64F3" w:rsidRDefault="00CA64F3" w:rsidP="00941E54">
      <w:pPr>
        <w:spacing w:after="16" w:line="387" w:lineRule="auto"/>
        <w:jc w:val="both"/>
      </w:pPr>
      <w:r>
        <w:t xml:space="preserve"> - отсутствия свободных мест в объединении. </w:t>
      </w:r>
    </w:p>
    <w:p w:rsidR="00CA64F3" w:rsidRPr="007B511F" w:rsidRDefault="00CA64F3" w:rsidP="00CA64F3">
      <w:pPr>
        <w:spacing w:after="182" w:line="259" w:lineRule="auto"/>
        <w:ind w:left="125" w:hanging="10"/>
        <w:rPr>
          <w:b/>
        </w:rPr>
      </w:pPr>
      <w:r>
        <w:rPr>
          <w:b/>
        </w:rPr>
        <w:t xml:space="preserve">2.2. Порядок прекращения образовательных отношений в </w:t>
      </w:r>
      <w:r w:rsidR="007B511F" w:rsidRPr="007B511F">
        <w:rPr>
          <w:b/>
        </w:rPr>
        <w:t>МОУ ДО «МУЦ Красноперекопского района»</w:t>
      </w:r>
    </w:p>
    <w:p w:rsidR="00CA64F3" w:rsidRDefault="00CA64F3" w:rsidP="007B511F">
      <w:pPr>
        <w:spacing w:line="360" w:lineRule="auto"/>
        <w:ind w:left="-17"/>
      </w:pPr>
      <w:r>
        <w:t xml:space="preserve">Образовательные отношения прекращаются в связи с отчислением обучающегося из </w:t>
      </w:r>
      <w:r w:rsidR="007B511F">
        <w:t>МОУ ДО «МУЦ Красноперекопского района»:</w:t>
      </w:r>
    </w:p>
    <w:p w:rsidR="00CA64F3" w:rsidRDefault="00CA64F3" w:rsidP="00CA64F3">
      <w:pPr>
        <w:numPr>
          <w:ilvl w:val="0"/>
          <w:numId w:val="5"/>
        </w:numPr>
        <w:spacing w:after="2" w:line="396" w:lineRule="auto"/>
        <w:ind w:firstLine="842"/>
        <w:jc w:val="both"/>
      </w:pPr>
      <w:r>
        <w:lastRenderedPageBreak/>
        <w:t xml:space="preserve">в связи </w:t>
      </w:r>
      <w:r>
        <w:rPr>
          <w:b/>
        </w:rPr>
        <w:t>с получением образования</w:t>
      </w:r>
      <w:r>
        <w:t xml:space="preserve"> (завершением обучения по дополнительной общеобразовательной общеразвивающей программе); - </w:t>
      </w:r>
      <w:r>
        <w:rPr>
          <w:b/>
        </w:rPr>
        <w:t>досрочно, по следующим основаниям:</w:t>
      </w:r>
    </w:p>
    <w:p w:rsidR="00CA64F3" w:rsidRDefault="00CA64F3" w:rsidP="007B511F">
      <w:pPr>
        <w:spacing w:after="159" w:line="360" w:lineRule="auto"/>
        <w:ind w:left="-17"/>
        <w:jc w:val="both"/>
      </w:pPr>
      <w:r>
        <w:t xml:space="preserve">а) по инициативе обучающегося или родителей (законных представителей) несовершеннолетнего обучающегося по заявлению, в том числе в случае перевода обучающегося для продолжения освоения дополнительной общеобразовательной общеразвивающей </w:t>
      </w:r>
      <w:r>
        <w:tab/>
        <w:t xml:space="preserve">программы </w:t>
      </w:r>
      <w:r>
        <w:tab/>
        <w:t xml:space="preserve">в </w:t>
      </w:r>
      <w:r>
        <w:tab/>
        <w:t xml:space="preserve">другую </w:t>
      </w:r>
      <w:r>
        <w:tab/>
        <w:t xml:space="preserve">организацию, </w:t>
      </w:r>
      <w:r>
        <w:tab/>
        <w:t xml:space="preserve">осуществляющую </w:t>
      </w:r>
    </w:p>
    <w:p w:rsidR="00CA64F3" w:rsidRDefault="00CA64F3" w:rsidP="007B511F">
      <w:pPr>
        <w:spacing w:after="131" w:line="360" w:lineRule="auto"/>
        <w:ind w:left="-17"/>
        <w:jc w:val="both"/>
      </w:pPr>
      <w:r>
        <w:t xml:space="preserve">образовательную деятельность; </w:t>
      </w:r>
    </w:p>
    <w:p w:rsidR="00CA64F3" w:rsidRDefault="00CA64F3" w:rsidP="007B511F">
      <w:pPr>
        <w:spacing w:line="360" w:lineRule="auto"/>
        <w:ind w:left="-17"/>
        <w:jc w:val="both"/>
      </w:pPr>
      <w:r>
        <w:t xml:space="preserve">б)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учреждения; </w:t>
      </w:r>
    </w:p>
    <w:p w:rsidR="00CA64F3" w:rsidRDefault="00CA64F3" w:rsidP="007B511F">
      <w:pPr>
        <w:spacing w:line="360" w:lineRule="auto"/>
        <w:ind w:left="-17"/>
        <w:jc w:val="both"/>
      </w:pPr>
      <w:r>
        <w:t xml:space="preserve">в) по инициативе учреждения, в случае применения к обучающемуся, достигшему возраста пятнадцати лет, отчисления как меры дисциплинарного взыскания. Досрочное отчисление обучающегося по инициативе учреждения осуществляется согласно Приказу Министерства образования и науки Российской Федерации от 15.03.2013г. № 185 «Об утверждении порядка применения к обучающимся и снятия с обучающихся мер дисциплинарного взыскания», Локального акта учреждения «Правила внутреннего распорядка обучающихся». </w:t>
      </w:r>
    </w:p>
    <w:p w:rsidR="00CA64F3" w:rsidRDefault="00CA64F3" w:rsidP="007B511F">
      <w:pPr>
        <w:spacing w:line="360" w:lineRule="auto"/>
        <w:ind w:left="-17"/>
        <w:jc w:val="both"/>
      </w:pPr>
      <w:r>
        <w:t>2.2.1. Основанием для прекращения образовательных отношений является приказ директора об отчислении обучающихся, через автоматизированный учет обучающихся. Образовательные отношения прекращаются с даты отчисле</w:t>
      </w:r>
      <w:r w:rsidR="006B0752">
        <w:t xml:space="preserve">ния обучающегося из </w:t>
      </w:r>
      <w:r w:rsidR="00D24173">
        <w:t>МОУ ДО «МУЦ Красноперекопского района</w:t>
      </w:r>
      <w:r>
        <w:t xml:space="preserve">». </w:t>
      </w:r>
    </w:p>
    <w:p w:rsidR="00CA64F3" w:rsidRDefault="00CA64F3" w:rsidP="007B511F">
      <w:pPr>
        <w:spacing w:line="360" w:lineRule="auto"/>
        <w:ind w:left="-17"/>
        <w:jc w:val="both"/>
      </w:pPr>
      <w:r>
        <w:t xml:space="preserve">2.2.2. При досрочном прекращении образовательных отношений учреждение в трѐхдневный срок после издания приказа об отчислении обучающегося выдаѐт лицу. Отчисленному из учреждения, справку об обучении в соответствии с частью 12 статьи 60 ФЗ «Об образовании в Российской Федерации». </w:t>
      </w:r>
    </w:p>
    <w:p w:rsidR="00CA64F3" w:rsidRPr="007B511F" w:rsidRDefault="00CA64F3" w:rsidP="00CA64F3">
      <w:pPr>
        <w:spacing w:after="179" w:line="259" w:lineRule="auto"/>
        <w:ind w:left="10" w:hanging="10"/>
        <w:jc w:val="center"/>
        <w:rPr>
          <w:b/>
        </w:rPr>
      </w:pPr>
      <w:r>
        <w:rPr>
          <w:b/>
        </w:rPr>
        <w:t xml:space="preserve">2.3. Порядок перевода (перемещения) обучающихся в </w:t>
      </w:r>
      <w:r w:rsidR="007B511F" w:rsidRPr="007B511F">
        <w:rPr>
          <w:b/>
        </w:rPr>
        <w:t>МОУ ДО «МУЦ Красноперекопского района»</w:t>
      </w:r>
    </w:p>
    <w:p w:rsidR="00CA64F3" w:rsidRDefault="00CA64F3" w:rsidP="007B511F">
      <w:pPr>
        <w:spacing w:line="360" w:lineRule="auto"/>
        <w:ind w:left="-17"/>
        <w:jc w:val="both"/>
      </w:pPr>
      <w:r>
        <w:t xml:space="preserve">2.3.1. Обучающиеся, освоившие в полном объеме учебный план дополнительной общеобразовательной общеразвивающей программы, после прохождения промежуточной аттестации, переводятся на следующий год обучения. Перевод (перемещение) обучающихся оформляется приказом директора. </w:t>
      </w:r>
    </w:p>
    <w:p w:rsidR="00CA64F3" w:rsidRDefault="00CA64F3" w:rsidP="007B511F">
      <w:pPr>
        <w:spacing w:line="360" w:lineRule="auto"/>
        <w:ind w:left="-17"/>
        <w:jc w:val="both"/>
      </w:pPr>
      <w:r>
        <w:lastRenderedPageBreak/>
        <w:t xml:space="preserve">2.3.2. Перевод обучающегося в </w:t>
      </w:r>
      <w:r w:rsidR="007B511F">
        <w:t xml:space="preserve">МОУ ДО «МУЦ Красноперекопского района» </w:t>
      </w:r>
      <w:r>
        <w:t xml:space="preserve">из другой образовательной организации, реализующей дополнительные общеобразовательные программы, соответствующего уровня и направленности, производится на основании заявления родителей (законных представителей) на оказание дополнительных образовательных услуг и справки образовательной организации. Перевод обучающегося осуществляется в течение всего учебного года и оформляется приказом директора при наличии свободных мест по соответствующей направленности. </w:t>
      </w:r>
    </w:p>
    <w:p w:rsidR="00CA64F3" w:rsidRDefault="00CA64F3" w:rsidP="007B511F">
      <w:pPr>
        <w:spacing w:line="360" w:lineRule="auto"/>
        <w:ind w:left="-17"/>
        <w:jc w:val="both"/>
      </w:pPr>
      <w:r>
        <w:t xml:space="preserve">2.3.3. Перевод обучающегося из </w:t>
      </w:r>
      <w:r w:rsidR="007B511F">
        <w:t xml:space="preserve">МОУ ДО «МУЦ Красноперекопского района» </w:t>
      </w:r>
      <w:r>
        <w:t xml:space="preserve">в другие образовательные организации, реализующие дополнительные общеобразовательные программы, осуществляется на основании справки </w:t>
      </w:r>
      <w:r w:rsidR="007B511F">
        <w:t>МОУ ДО «МУЦ Красноперекопского района».</w:t>
      </w:r>
    </w:p>
    <w:p w:rsidR="00CA64F3" w:rsidRDefault="00CA64F3" w:rsidP="007B511F">
      <w:pPr>
        <w:spacing w:line="360" w:lineRule="auto"/>
        <w:ind w:left="-17"/>
        <w:jc w:val="both"/>
      </w:pPr>
      <w:r>
        <w:t xml:space="preserve">2.3.4. Обучающийся может быть переведен (перемещен) на другой год обучения и последующие на основании итогов контрольных показателей по направлению деятельности, занесенных в протокол. Перевод на другой год обучения и последующие оформляетсяприказом директора. </w:t>
      </w:r>
    </w:p>
    <w:p w:rsidR="00CA64F3" w:rsidRDefault="00CA64F3" w:rsidP="00CA64F3">
      <w:pPr>
        <w:spacing w:after="182" w:line="259" w:lineRule="auto"/>
        <w:ind w:left="847" w:hanging="10"/>
      </w:pPr>
      <w:r>
        <w:rPr>
          <w:b/>
        </w:rPr>
        <w:t xml:space="preserve">2.4. Восстановление в </w:t>
      </w:r>
      <w:r w:rsidR="007B511F" w:rsidRPr="007B511F">
        <w:rPr>
          <w:b/>
        </w:rPr>
        <w:t>МОУ ДО «МУЦ Красноперекопского района»</w:t>
      </w:r>
    </w:p>
    <w:p w:rsidR="00CA64F3" w:rsidRDefault="00CA64F3" w:rsidP="007B511F">
      <w:pPr>
        <w:spacing w:line="360" w:lineRule="auto"/>
      </w:pPr>
      <w:r>
        <w:t xml:space="preserve">Обучающийся, отчисленный из </w:t>
      </w:r>
      <w:r w:rsidR="007B511F">
        <w:t xml:space="preserve">МОУ ДО «МУЦ Красноперекопского района» </w:t>
      </w:r>
      <w:r>
        <w:t xml:space="preserve">по инициативе обучающегося до завершения освоения дополнительной общеобразовательной общеразвивающей программы, имеет право на восстановление для обучения в </w:t>
      </w:r>
      <w:r w:rsidR="007B511F">
        <w:t xml:space="preserve">МОУ ДО «МУЦ Красноперекопского района» </w:t>
      </w:r>
      <w:r>
        <w:t xml:space="preserve">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 </w:t>
      </w:r>
    </w:p>
    <w:p w:rsidR="00CA64F3" w:rsidRPr="007B511F" w:rsidRDefault="00CA64F3" w:rsidP="00CA64F3">
      <w:pPr>
        <w:numPr>
          <w:ilvl w:val="0"/>
          <w:numId w:val="6"/>
        </w:numPr>
        <w:spacing w:after="182" w:line="259" w:lineRule="auto"/>
        <w:ind w:hanging="281"/>
        <w:jc w:val="both"/>
        <w:rPr>
          <w:b/>
        </w:rPr>
      </w:pPr>
      <w:r>
        <w:rPr>
          <w:b/>
        </w:rPr>
        <w:t xml:space="preserve">Сохранение места за обучающимся в </w:t>
      </w:r>
      <w:r w:rsidR="007B511F" w:rsidRPr="007B511F">
        <w:rPr>
          <w:b/>
        </w:rPr>
        <w:t>МОУ ДО «МУЦ Красноперекопского района»</w:t>
      </w:r>
    </w:p>
    <w:p w:rsidR="00CA64F3" w:rsidRDefault="00CA64F3" w:rsidP="007B511F">
      <w:pPr>
        <w:tabs>
          <w:tab w:val="left" w:pos="0"/>
        </w:tabs>
        <w:spacing w:after="183" w:line="259" w:lineRule="auto"/>
        <w:ind w:left="142" w:hanging="142"/>
      </w:pPr>
      <w:r>
        <w:t xml:space="preserve">3.1. Место за обучающимся на время его отсутствия сохраняется в случаях: </w:t>
      </w:r>
    </w:p>
    <w:p w:rsidR="00CA64F3" w:rsidRDefault="00CA64F3" w:rsidP="007B511F">
      <w:pPr>
        <w:numPr>
          <w:ilvl w:val="0"/>
          <w:numId w:val="7"/>
        </w:numPr>
        <w:tabs>
          <w:tab w:val="left" w:pos="0"/>
        </w:tabs>
        <w:spacing w:after="180" w:line="259" w:lineRule="auto"/>
        <w:ind w:left="142" w:hanging="142"/>
        <w:jc w:val="both"/>
      </w:pPr>
      <w:r>
        <w:t xml:space="preserve">болезни учащегося или прохождения санитарно-курортного лечения; </w:t>
      </w:r>
    </w:p>
    <w:p w:rsidR="00CA64F3" w:rsidRDefault="00CA64F3" w:rsidP="007B511F">
      <w:pPr>
        <w:numPr>
          <w:ilvl w:val="0"/>
          <w:numId w:val="7"/>
        </w:numPr>
        <w:tabs>
          <w:tab w:val="left" w:pos="0"/>
        </w:tabs>
        <w:spacing w:after="185" w:line="259" w:lineRule="auto"/>
        <w:ind w:left="142" w:hanging="142"/>
        <w:jc w:val="both"/>
      </w:pPr>
      <w:r>
        <w:t xml:space="preserve">карантина в </w:t>
      </w:r>
      <w:r w:rsidR="007B511F">
        <w:t>МОУ ДО «МУЦ Красноперекопского района»</w:t>
      </w:r>
      <w:r>
        <w:t xml:space="preserve">; </w:t>
      </w:r>
    </w:p>
    <w:p w:rsidR="00CA64F3" w:rsidRDefault="00CA64F3" w:rsidP="007B511F">
      <w:pPr>
        <w:numPr>
          <w:ilvl w:val="0"/>
          <w:numId w:val="7"/>
        </w:numPr>
        <w:spacing w:after="16" w:line="387" w:lineRule="auto"/>
        <w:ind w:left="0"/>
        <w:jc w:val="both"/>
      </w:pPr>
      <w:r>
        <w:t xml:space="preserve">в иных случаях в соответствии с уважительными семейными обстоятельствами. </w:t>
      </w:r>
    </w:p>
    <w:p w:rsidR="00CA64F3" w:rsidRDefault="00CA64F3" w:rsidP="007B511F">
      <w:pPr>
        <w:numPr>
          <w:ilvl w:val="0"/>
          <w:numId w:val="8"/>
        </w:numPr>
        <w:spacing w:after="182" w:line="259" w:lineRule="auto"/>
        <w:ind w:left="0"/>
        <w:jc w:val="both"/>
      </w:pPr>
      <w:r>
        <w:rPr>
          <w:b/>
        </w:rPr>
        <w:t xml:space="preserve">Порядок работы с незарегистрированными детьми. </w:t>
      </w:r>
    </w:p>
    <w:p w:rsidR="00CA64F3" w:rsidRDefault="00CA64F3" w:rsidP="007B511F">
      <w:pPr>
        <w:numPr>
          <w:ilvl w:val="1"/>
          <w:numId w:val="8"/>
        </w:numPr>
        <w:spacing w:after="16" w:line="387" w:lineRule="auto"/>
        <w:ind w:left="0"/>
        <w:jc w:val="both"/>
      </w:pPr>
      <w:r>
        <w:t xml:space="preserve">Во время проведения учебных занятий в </w:t>
      </w:r>
      <w:r w:rsidR="007B511F">
        <w:t xml:space="preserve">МОУ ДО «МУЦ Красноперекопского района» </w:t>
      </w:r>
      <w:r>
        <w:t xml:space="preserve">могут находиться дети, не прошедшие в установленном настоящим Положением </w:t>
      </w:r>
      <w:r>
        <w:lastRenderedPageBreak/>
        <w:t xml:space="preserve">порядке процедуру приема в учреждении. Данная категория детей не является обучающимися учреждения. </w:t>
      </w:r>
    </w:p>
    <w:p w:rsidR="00CA64F3" w:rsidRDefault="00CA64F3" w:rsidP="007B511F">
      <w:pPr>
        <w:numPr>
          <w:ilvl w:val="1"/>
          <w:numId w:val="8"/>
        </w:numPr>
        <w:spacing w:after="16" w:line="387" w:lineRule="auto"/>
        <w:ind w:left="0"/>
        <w:jc w:val="both"/>
      </w:pPr>
      <w:r>
        <w:t xml:space="preserve">Ответственность за жизнь и здоровье детей, находящихся в учреждении и не являющихся обучающимися </w:t>
      </w:r>
      <w:r w:rsidR="007B511F">
        <w:t xml:space="preserve">МОУ ДО «МУЦ Красноперекопского района» </w:t>
      </w:r>
      <w:r>
        <w:t xml:space="preserve">лежит на их родителях (законных представителях). </w:t>
      </w:r>
    </w:p>
    <w:p w:rsidR="00CA64F3" w:rsidRDefault="00CA64F3" w:rsidP="007B511F">
      <w:pPr>
        <w:numPr>
          <w:ilvl w:val="1"/>
          <w:numId w:val="8"/>
        </w:numPr>
        <w:spacing w:after="16" w:line="387" w:lineRule="auto"/>
        <w:ind w:left="0"/>
        <w:jc w:val="both"/>
      </w:pPr>
      <w:r>
        <w:t xml:space="preserve">Педагог, на занятиях которого незарегистрированные дети присутствуют неоднократно (более 2-х раз), обязан отмечать этих детей отдельно, лично уведомить их родителей (законных представителей) о необходимости оформления соответствующих документов. </w:t>
      </w:r>
    </w:p>
    <w:p w:rsidR="00CA64F3" w:rsidRDefault="00CA64F3" w:rsidP="007B511F">
      <w:pPr>
        <w:numPr>
          <w:ilvl w:val="1"/>
          <w:numId w:val="8"/>
        </w:numPr>
        <w:spacing w:after="16" w:line="387" w:lineRule="auto"/>
        <w:ind w:left="0"/>
        <w:jc w:val="both"/>
      </w:pPr>
      <w:r>
        <w:t xml:space="preserve">В случае отказа родителей (законных представителей) или физических лиц от оформления и подписания соответствующих документов, необходимых для приема ребенка в </w:t>
      </w:r>
      <w:r w:rsidR="007B511F">
        <w:t xml:space="preserve">МОУ ДО «МУЦ Красноперекопского района» </w:t>
      </w:r>
      <w:r>
        <w:t xml:space="preserve">ребенок на занятия не допускается. </w:t>
      </w:r>
    </w:p>
    <w:p w:rsidR="00CA64F3" w:rsidRDefault="00CA64F3" w:rsidP="007B511F">
      <w:pPr>
        <w:numPr>
          <w:ilvl w:val="0"/>
          <w:numId w:val="8"/>
        </w:numPr>
        <w:spacing w:after="182" w:line="259" w:lineRule="auto"/>
        <w:ind w:left="0"/>
        <w:jc w:val="both"/>
      </w:pPr>
      <w:r>
        <w:rPr>
          <w:b/>
        </w:rPr>
        <w:t xml:space="preserve">Защита персональных данных обучающихся. </w:t>
      </w:r>
    </w:p>
    <w:p w:rsidR="00CA64F3" w:rsidRDefault="00CA64F3" w:rsidP="007B511F">
      <w:pPr>
        <w:numPr>
          <w:ilvl w:val="1"/>
          <w:numId w:val="8"/>
        </w:numPr>
        <w:spacing w:after="16" w:line="387" w:lineRule="auto"/>
        <w:ind w:left="0"/>
        <w:jc w:val="both"/>
      </w:pPr>
      <w:r>
        <w:t xml:space="preserve">Персональные данные обучающихся – информация, необходимая для учреждения в связи с отношениями, возникающими в процессе получения обучающимися услуг в сфере дополнительного образования и касающаяся конкретного обучающегося: сведения о фактах, событиях и обстоятельствах жизни обучающегося, о его образовательной деятельности, позволяющие идентифицировать его личность). </w:t>
      </w:r>
    </w:p>
    <w:p w:rsidR="00CA64F3" w:rsidRDefault="00CA64F3" w:rsidP="007B511F">
      <w:pPr>
        <w:numPr>
          <w:ilvl w:val="1"/>
          <w:numId w:val="8"/>
        </w:numPr>
        <w:spacing w:after="16" w:line="387" w:lineRule="auto"/>
        <w:ind w:left="0"/>
        <w:jc w:val="both"/>
      </w:pPr>
      <w:r>
        <w:t xml:space="preserve">В состав персональных данных обучающихся, родителей (законных представителей) несовершеннолетних обучающихся входят: </w:t>
      </w:r>
    </w:p>
    <w:p w:rsidR="00CA64F3" w:rsidRDefault="00CA64F3" w:rsidP="007B511F">
      <w:pPr>
        <w:numPr>
          <w:ilvl w:val="0"/>
          <w:numId w:val="9"/>
        </w:numPr>
        <w:spacing w:after="16" w:line="387" w:lineRule="auto"/>
        <w:jc w:val="both"/>
      </w:pPr>
      <w:r>
        <w:t xml:space="preserve">фамилия, </w:t>
      </w:r>
      <w:r>
        <w:tab/>
        <w:t xml:space="preserve">имя, </w:t>
      </w:r>
      <w:r>
        <w:tab/>
        <w:t xml:space="preserve">отчество </w:t>
      </w:r>
      <w:r>
        <w:tab/>
        <w:t xml:space="preserve">обучающегося, </w:t>
      </w:r>
      <w:r>
        <w:tab/>
        <w:t xml:space="preserve">родителя </w:t>
      </w:r>
      <w:r>
        <w:tab/>
        <w:t xml:space="preserve">(законного представителя) несовершеннолетнего обучающегося; </w:t>
      </w:r>
    </w:p>
    <w:p w:rsidR="00CA64F3" w:rsidRDefault="00CA64F3" w:rsidP="007B511F">
      <w:pPr>
        <w:numPr>
          <w:ilvl w:val="0"/>
          <w:numId w:val="9"/>
        </w:numPr>
        <w:spacing w:after="186" w:line="259" w:lineRule="auto"/>
        <w:jc w:val="both"/>
      </w:pPr>
      <w:r>
        <w:t xml:space="preserve">дата рождения обучающегося; </w:t>
      </w:r>
    </w:p>
    <w:p w:rsidR="00CA64F3" w:rsidRDefault="00CA64F3" w:rsidP="007B511F">
      <w:pPr>
        <w:numPr>
          <w:ilvl w:val="0"/>
          <w:numId w:val="9"/>
        </w:numPr>
        <w:spacing w:after="2" w:line="396" w:lineRule="auto"/>
        <w:jc w:val="both"/>
      </w:pPr>
      <w:r>
        <w:t xml:space="preserve">адрес регистрации и проживания, контактные телефоны, адреса электронной </w:t>
      </w:r>
      <w:r>
        <w:tab/>
        <w:t xml:space="preserve">почты </w:t>
      </w:r>
      <w:r>
        <w:tab/>
        <w:t xml:space="preserve">обучающегося, </w:t>
      </w:r>
      <w:r>
        <w:tab/>
        <w:t xml:space="preserve">родителя </w:t>
      </w:r>
      <w:r>
        <w:tab/>
        <w:t xml:space="preserve">(законного </w:t>
      </w:r>
      <w:r>
        <w:tab/>
        <w:t xml:space="preserve">представителя) несовершеннолетнего обучающегося; </w:t>
      </w:r>
    </w:p>
    <w:p w:rsidR="00CA64F3" w:rsidRDefault="00CA64F3" w:rsidP="007B511F">
      <w:pPr>
        <w:numPr>
          <w:ilvl w:val="0"/>
          <w:numId w:val="9"/>
        </w:numPr>
        <w:spacing w:after="190" w:line="259" w:lineRule="auto"/>
        <w:jc w:val="both"/>
      </w:pPr>
      <w:r>
        <w:t xml:space="preserve">паспортные </w:t>
      </w:r>
      <w:r>
        <w:tab/>
        <w:t xml:space="preserve">данные </w:t>
      </w:r>
      <w:r>
        <w:tab/>
        <w:t xml:space="preserve">родителя </w:t>
      </w:r>
      <w:r>
        <w:tab/>
        <w:t xml:space="preserve">(законного </w:t>
      </w:r>
      <w:r>
        <w:tab/>
        <w:t xml:space="preserve">представителя) </w:t>
      </w:r>
    </w:p>
    <w:p w:rsidR="00CA64F3" w:rsidRDefault="00CA64F3" w:rsidP="007B511F">
      <w:pPr>
        <w:spacing w:after="184" w:line="259" w:lineRule="auto"/>
      </w:pPr>
      <w:r>
        <w:t xml:space="preserve">несовершеннолетнего обучающегося; </w:t>
      </w:r>
    </w:p>
    <w:p w:rsidR="00CA64F3" w:rsidRDefault="00CA64F3" w:rsidP="007B511F">
      <w:pPr>
        <w:numPr>
          <w:ilvl w:val="0"/>
          <w:numId w:val="9"/>
        </w:numPr>
        <w:spacing w:after="16" w:line="259" w:lineRule="auto"/>
        <w:jc w:val="both"/>
      </w:pPr>
      <w:r>
        <w:t xml:space="preserve">№ сертификата дополнительного образования; </w:t>
      </w:r>
    </w:p>
    <w:p w:rsidR="00CA64F3" w:rsidRDefault="00CA64F3" w:rsidP="007B511F">
      <w:pPr>
        <w:numPr>
          <w:ilvl w:val="0"/>
          <w:numId w:val="9"/>
        </w:numPr>
        <w:spacing w:after="188" w:line="259" w:lineRule="auto"/>
        <w:jc w:val="both"/>
      </w:pPr>
      <w:r>
        <w:t xml:space="preserve">номер телефона родителя (законного представителя); </w:t>
      </w:r>
    </w:p>
    <w:p w:rsidR="00CA64F3" w:rsidRDefault="00CA64F3" w:rsidP="007B511F">
      <w:pPr>
        <w:numPr>
          <w:ilvl w:val="0"/>
          <w:numId w:val="9"/>
        </w:numPr>
        <w:spacing w:after="16" w:line="387" w:lineRule="auto"/>
        <w:jc w:val="both"/>
      </w:pPr>
      <w:r>
        <w:lastRenderedPageBreak/>
        <w:t xml:space="preserve">другие сведения, необходимые для организации образовательного процесса. </w:t>
      </w:r>
    </w:p>
    <w:p w:rsidR="00CA64F3" w:rsidRDefault="00CA64F3" w:rsidP="007B511F">
      <w:pPr>
        <w:numPr>
          <w:ilvl w:val="1"/>
          <w:numId w:val="10"/>
        </w:numPr>
        <w:spacing w:after="16" w:line="387" w:lineRule="auto"/>
        <w:ind w:left="0"/>
        <w:jc w:val="both"/>
      </w:pPr>
      <w:r>
        <w:t xml:space="preserve">Под обработкой персональных данных обучающихся понимается получение, хранение, комбинирование, передача персональных данных. </w:t>
      </w:r>
    </w:p>
    <w:p w:rsidR="00CA64F3" w:rsidRDefault="00CA64F3" w:rsidP="007B511F">
      <w:pPr>
        <w:numPr>
          <w:ilvl w:val="1"/>
          <w:numId w:val="10"/>
        </w:numPr>
        <w:spacing w:after="16" w:line="387" w:lineRule="auto"/>
        <w:ind w:left="0"/>
        <w:jc w:val="both"/>
      </w:pPr>
      <w:r>
        <w:t xml:space="preserve">Обработка персональных данных обучающихся может осуществляться исключительно в целях упорядочения системы приема, перемещения и отчисления обучающихся, обеспечения учета и контроля сохранности контингента обучающихся, оперативного использования банка данных для формирования отчѐтно-аналитической документации. </w:t>
      </w:r>
    </w:p>
    <w:p w:rsidR="00CA64F3" w:rsidRDefault="00CA64F3" w:rsidP="007B511F">
      <w:pPr>
        <w:numPr>
          <w:ilvl w:val="1"/>
          <w:numId w:val="10"/>
        </w:numPr>
        <w:spacing w:after="16" w:line="387" w:lineRule="auto"/>
        <w:ind w:left="0"/>
        <w:jc w:val="both"/>
      </w:pPr>
      <w:r>
        <w:t xml:space="preserve">Передача персональных данных обучающихся возможна только с письменного согласия родителей (законных представителей) обучающихся или в случаях, предусмотренных действующим законодательством. </w:t>
      </w:r>
    </w:p>
    <w:p w:rsidR="00CA64F3" w:rsidRDefault="00CA64F3" w:rsidP="007B511F">
      <w:pPr>
        <w:numPr>
          <w:ilvl w:val="1"/>
          <w:numId w:val="10"/>
        </w:numPr>
        <w:spacing w:after="16" w:line="387" w:lineRule="auto"/>
        <w:ind w:left="0"/>
        <w:jc w:val="both"/>
      </w:pPr>
      <w:r>
        <w:t xml:space="preserve">Хранение персональных данных должно происходить в порядке, исключающем их утрату или их неправомерное использование. </w:t>
      </w:r>
    </w:p>
    <w:p w:rsidR="00CA64F3" w:rsidRDefault="00CA64F3" w:rsidP="007B511F">
      <w:pPr>
        <w:numPr>
          <w:ilvl w:val="1"/>
          <w:numId w:val="10"/>
        </w:numPr>
        <w:spacing w:after="16" w:line="387" w:lineRule="auto"/>
        <w:ind w:left="0"/>
        <w:jc w:val="both"/>
      </w:pPr>
      <w:r>
        <w:t xml:space="preserve">Защита персональных данных обучающихся, родителей (законных представителей) несовершеннолетних обучающихся </w:t>
      </w:r>
      <w:r w:rsidR="007B511F">
        <w:t xml:space="preserve">МОУ ДО «МУЦ Красноперекопского района» </w:t>
      </w:r>
      <w:r>
        <w:t xml:space="preserve">от несанкционированного доступа, неправомерного их использования или утраты осуществляется на основании локального акта Учреждения «Положение об обработке и защите персональных данных обучающихся. Родителей (законных представителей) несовершеннолетних обучающихся учреждения». </w:t>
      </w:r>
    </w:p>
    <w:p w:rsidR="00CA64F3" w:rsidRDefault="00CA64F3" w:rsidP="007B511F">
      <w:pPr>
        <w:spacing w:after="133" w:line="259" w:lineRule="auto"/>
        <w:ind w:left="852" w:hanging="11"/>
      </w:pPr>
    </w:p>
    <w:p w:rsidR="00CA64F3" w:rsidRDefault="00CA64F3" w:rsidP="007B511F">
      <w:pPr>
        <w:spacing w:after="131" w:line="259" w:lineRule="auto"/>
        <w:ind w:left="852" w:hanging="11"/>
      </w:pPr>
    </w:p>
    <w:p w:rsidR="00CA64F3" w:rsidRDefault="00CA64F3" w:rsidP="007B511F">
      <w:pPr>
        <w:spacing w:line="259" w:lineRule="auto"/>
        <w:ind w:left="852" w:hanging="11"/>
      </w:pPr>
    </w:p>
    <w:p w:rsidR="00EF0817" w:rsidRDefault="00EF0817" w:rsidP="007B511F">
      <w:pPr>
        <w:pStyle w:val="a3"/>
        <w:ind w:hanging="11"/>
        <w:rPr>
          <w:rFonts w:ascii="Times New Roman" w:hAnsi="Times New Roman" w:cs="Times New Roman"/>
          <w:sz w:val="24"/>
          <w:szCs w:val="24"/>
        </w:rPr>
      </w:pPr>
    </w:p>
    <w:p w:rsidR="00EF0817" w:rsidRPr="00EF0817" w:rsidRDefault="00EF0817" w:rsidP="00EF081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F0817" w:rsidRPr="00EF0817" w:rsidSect="0075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E54"/>
    <w:multiLevelType w:val="multilevel"/>
    <w:tmpl w:val="BF7C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75497"/>
    <w:multiLevelType w:val="hybridMultilevel"/>
    <w:tmpl w:val="E77E8F52"/>
    <w:lvl w:ilvl="0" w:tplc="DDDE49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0AFF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8A24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A63E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BA30A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6ECE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C8F0F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E8A6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4C224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263F9F"/>
    <w:multiLevelType w:val="multilevel"/>
    <w:tmpl w:val="055AB0F8"/>
    <w:lvl w:ilvl="0">
      <w:start w:val="4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40731B"/>
    <w:multiLevelType w:val="multilevel"/>
    <w:tmpl w:val="6C06B67E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B31E69"/>
    <w:multiLevelType w:val="multilevel"/>
    <w:tmpl w:val="B8202D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961774"/>
    <w:multiLevelType w:val="multilevel"/>
    <w:tmpl w:val="EB6E8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6B022F"/>
    <w:multiLevelType w:val="hybridMultilevel"/>
    <w:tmpl w:val="CCA0B62A"/>
    <w:lvl w:ilvl="0" w:tplc="EC4E30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66AD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5CDC9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4ABBE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12AD4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9C49B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38B1D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C6A3B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0FD2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2D6469"/>
    <w:multiLevelType w:val="hybridMultilevel"/>
    <w:tmpl w:val="97BA64F2"/>
    <w:lvl w:ilvl="0" w:tplc="1A9A0AD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A8C3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4173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AC95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2EF7B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D27B4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01F5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CC80D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9029E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091F08"/>
    <w:multiLevelType w:val="hybridMultilevel"/>
    <w:tmpl w:val="61B844F8"/>
    <w:lvl w:ilvl="0" w:tplc="437A0A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613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A201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421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AF6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546F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A7D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C3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8E05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966888"/>
    <w:multiLevelType w:val="hybridMultilevel"/>
    <w:tmpl w:val="FE140466"/>
    <w:lvl w:ilvl="0" w:tplc="3878A43E">
      <w:start w:val="3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6588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61A8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E04B6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B8D48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CCEAE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86912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0A759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403F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E6543E"/>
    <w:multiLevelType w:val="hybridMultilevel"/>
    <w:tmpl w:val="132E4CD2"/>
    <w:lvl w:ilvl="0" w:tplc="6A7219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8C87D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CE11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FEF67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5AFA2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F4CB4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50050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E25C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34662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17"/>
    <w:rsid w:val="002348B9"/>
    <w:rsid w:val="00500821"/>
    <w:rsid w:val="006B0752"/>
    <w:rsid w:val="007560D1"/>
    <w:rsid w:val="007B511F"/>
    <w:rsid w:val="00941E54"/>
    <w:rsid w:val="00B208F6"/>
    <w:rsid w:val="00CA64F3"/>
    <w:rsid w:val="00D24173"/>
    <w:rsid w:val="00D60E24"/>
    <w:rsid w:val="00DD2735"/>
    <w:rsid w:val="00EF0817"/>
    <w:rsid w:val="00F5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9E3C"/>
  <w15:docId w15:val="{2694C8F0-C3A4-4917-986B-342654E6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8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AR7YbYzaKjrCi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aX9lD1hAsLFjN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7gpxVndQx2nTd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II09z6jmQFXS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YulXlQ2dtvwx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Анастасия Боголюбова</cp:lastModifiedBy>
  <cp:revision>3</cp:revision>
  <dcterms:created xsi:type="dcterms:W3CDTF">2019-06-14T08:20:00Z</dcterms:created>
  <dcterms:modified xsi:type="dcterms:W3CDTF">2019-06-14T11:22:00Z</dcterms:modified>
</cp:coreProperties>
</file>