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49B" w14:textId="3EDF0B83" w:rsidR="00C326B3" w:rsidRDefault="00C326B3" w:rsidP="00C326B3">
      <w:pPr>
        <w:pStyle w:val="a5"/>
        <w:spacing w:line="360" w:lineRule="auto"/>
        <w:jc w:val="center"/>
        <w:rPr>
          <w:rFonts w:ascii="Arial" w:hAnsi="Arial" w:cs="Arial"/>
          <w:sz w:val="24"/>
          <w:szCs w:val="24"/>
        </w:rPr>
      </w:pPr>
      <w:r>
        <w:rPr>
          <w:rFonts w:ascii="Arial" w:hAnsi="Arial" w:cs="Arial"/>
          <w:sz w:val="24"/>
          <w:szCs w:val="24"/>
        </w:rPr>
        <w:t xml:space="preserve">АННОТАЦИЯ К ДОПОЛНИТЕЛЬНОЙ ОБЩЕОБРАЗОВАТЕЛЬНОЙ ОБЩЕРАЗВИВАЮЩЕЙ ПРОГРАММЕ                                                                         </w:t>
      </w:r>
      <w:proofErr w:type="gramStart"/>
      <w:r>
        <w:rPr>
          <w:rFonts w:ascii="Arial" w:hAnsi="Arial" w:cs="Arial"/>
          <w:sz w:val="24"/>
          <w:szCs w:val="24"/>
        </w:rPr>
        <w:t xml:space="preserve">   «</w:t>
      </w:r>
      <w:proofErr w:type="gramEnd"/>
      <w:r>
        <w:rPr>
          <w:rFonts w:ascii="Arial" w:hAnsi="Arial" w:cs="Arial"/>
          <w:sz w:val="24"/>
          <w:szCs w:val="24"/>
        </w:rPr>
        <w:t>ПЕРВЫЕ ШАГИ В ЖУРНАЛИСТИКУ»</w:t>
      </w:r>
    </w:p>
    <w:p w14:paraId="2D80D2F1" w14:textId="77777777" w:rsidR="00C326B3" w:rsidRDefault="00C326B3" w:rsidP="00C326B3">
      <w:pPr>
        <w:pStyle w:val="a5"/>
        <w:spacing w:line="276" w:lineRule="auto"/>
        <w:jc w:val="both"/>
        <w:rPr>
          <w:rFonts w:ascii="Arial" w:hAnsi="Arial" w:cs="Arial"/>
          <w:sz w:val="24"/>
          <w:szCs w:val="24"/>
        </w:rPr>
      </w:pPr>
    </w:p>
    <w:p w14:paraId="6EB7739F" w14:textId="79397D17" w:rsidR="00BA48B7" w:rsidRPr="00C326B3" w:rsidRDefault="00BA48B7" w:rsidP="00C326B3">
      <w:pPr>
        <w:pStyle w:val="a5"/>
        <w:spacing w:line="276" w:lineRule="auto"/>
        <w:jc w:val="both"/>
        <w:rPr>
          <w:rFonts w:ascii="Arial" w:hAnsi="Arial" w:cs="Arial"/>
          <w:sz w:val="24"/>
          <w:szCs w:val="24"/>
        </w:rPr>
      </w:pPr>
      <w:r w:rsidRPr="00C326B3">
        <w:rPr>
          <w:rFonts w:ascii="Arial" w:hAnsi="Arial" w:cs="Arial"/>
          <w:sz w:val="24"/>
          <w:szCs w:val="24"/>
        </w:rPr>
        <w:t>Дополнительная общеобразовательная общеразвивающая программа</w:t>
      </w:r>
    </w:p>
    <w:p w14:paraId="0EDB8876" w14:textId="77777777" w:rsidR="00BA48B7" w:rsidRPr="00C326B3" w:rsidRDefault="00BA48B7" w:rsidP="00C326B3">
      <w:pPr>
        <w:pStyle w:val="a5"/>
        <w:spacing w:line="276" w:lineRule="auto"/>
        <w:jc w:val="both"/>
        <w:rPr>
          <w:rFonts w:ascii="Arial" w:hAnsi="Arial" w:cs="Arial"/>
          <w:sz w:val="24"/>
          <w:szCs w:val="24"/>
        </w:rPr>
      </w:pPr>
      <w:r w:rsidRPr="00C326B3">
        <w:rPr>
          <w:rFonts w:ascii="Arial" w:hAnsi="Arial" w:cs="Arial"/>
          <w:sz w:val="24"/>
          <w:szCs w:val="24"/>
        </w:rPr>
        <w:t>«Первые шаги в журналистику» (далее – Программа) </w:t>
      </w:r>
      <w:r w:rsidRPr="00C326B3">
        <w:rPr>
          <w:rStyle w:val="a4"/>
          <w:rFonts w:ascii="Arial" w:hAnsi="Arial" w:cs="Arial"/>
          <w:sz w:val="24"/>
          <w:szCs w:val="24"/>
        </w:rPr>
        <w:t>социально-педагогической </w:t>
      </w:r>
      <w:r w:rsidRPr="00C326B3">
        <w:rPr>
          <w:rFonts w:ascii="Arial" w:hAnsi="Arial" w:cs="Arial"/>
          <w:sz w:val="24"/>
          <w:szCs w:val="24"/>
        </w:rPr>
        <w:t>направленности рассчитана на учащихся 14-18 лет, заинтересованных в изучении основ журналистики и овладении практическими навыками, примерить на себя профессию «журналист», «корреспондент». Таким образом решается проблема самоопределения, профессиональной самоидентификации, определяются профессиональные предпочтения. Такая «проба» позволяет дать адекватную оценку своим возможностям. Программа ориентирована на применение широкого комплекса знаний по ранее пройденным базовым учебным дисциплинам, таким как литература, русский язык, история, география и другим.</w:t>
      </w:r>
    </w:p>
    <w:p w14:paraId="170EC759"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Fonts w:ascii="Arial" w:hAnsi="Arial" w:cs="Arial"/>
        </w:rPr>
        <w:t>Уровень Программы </w:t>
      </w:r>
      <w:r w:rsidRPr="00C326B3">
        <w:rPr>
          <w:rStyle w:val="a4"/>
          <w:rFonts w:ascii="Arial" w:hAnsi="Arial" w:cs="Arial"/>
        </w:rPr>
        <w:t>–</w:t>
      </w:r>
      <w:r w:rsidRPr="00C326B3">
        <w:rPr>
          <w:rFonts w:ascii="Arial" w:hAnsi="Arial" w:cs="Arial"/>
        </w:rPr>
        <w:t> </w:t>
      </w:r>
      <w:r w:rsidRPr="00C326B3">
        <w:rPr>
          <w:rStyle w:val="a4"/>
          <w:rFonts w:ascii="Arial" w:hAnsi="Arial" w:cs="Arial"/>
        </w:rPr>
        <w:t>ознакомительный</w:t>
      </w:r>
      <w:r w:rsidRPr="00C326B3">
        <w:rPr>
          <w:rFonts w:ascii="Arial" w:hAnsi="Arial" w:cs="Arial"/>
        </w:rPr>
        <w:t>.</w:t>
      </w:r>
    </w:p>
    <w:p w14:paraId="2D0268D1"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Программа направлена на формирование и развитие творческой индивидуальности обучающихся: на раскрытие литературного таланта, способствует экспериментальному поиску, развитию фантазии; на развитие и становление личности обучающегося, его самореализацию и свободное самовыражение.</w:t>
      </w:r>
    </w:p>
    <w:p w14:paraId="507BD857"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В ходе обучения формируется нестандартное гибкое и чёткое мышление, реализуется потребность в коллективном творчестве. Программа воспитывает чувство ответственности, укрепляет связи с ближайшим социальным окружением (родителями, педагогами). Коммуникативная направленность обучения по данной программе даёт учащимся возможность общаться в процессе создания газеты, а деятельностный характер обучения позволяет каждому научиться работать как индивидуально, так и в коллективе.</w:t>
      </w:r>
    </w:p>
    <w:p w14:paraId="3A276735" w14:textId="4EAB81AA"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Fonts w:ascii="Arial" w:hAnsi="Arial" w:cs="Arial"/>
        </w:rPr>
        <w:t xml:space="preserve">Дополнительная общеобразовательная общеразвивающая программа «Первые шаги в журналистику» </w:t>
      </w:r>
      <w:r w:rsidRPr="00C326B3">
        <w:rPr>
          <w:rFonts w:ascii="Arial" w:hAnsi="Arial" w:cs="Arial"/>
        </w:rPr>
        <w:t>имеет социально</w:t>
      </w:r>
      <w:r w:rsidRPr="00C326B3">
        <w:rPr>
          <w:rStyle w:val="a4"/>
          <w:rFonts w:ascii="Arial" w:hAnsi="Arial" w:cs="Arial"/>
        </w:rPr>
        <w:t>-</w:t>
      </w:r>
      <w:r w:rsidRPr="00C326B3">
        <w:rPr>
          <w:rStyle w:val="a4"/>
          <w:rFonts w:ascii="Arial" w:hAnsi="Arial" w:cs="Arial"/>
        </w:rPr>
        <w:t>педагогическую направленность</w:t>
      </w:r>
      <w:r w:rsidRPr="00C326B3">
        <w:rPr>
          <w:rFonts w:ascii="Arial" w:hAnsi="Arial" w:cs="Arial"/>
        </w:rPr>
        <w:t>, </w:t>
      </w:r>
      <w:r w:rsidRPr="00C326B3">
        <w:rPr>
          <w:rStyle w:val="a4"/>
          <w:rFonts w:ascii="Arial" w:hAnsi="Arial" w:cs="Arial"/>
        </w:rPr>
        <w:t>является модифицированной</w:t>
      </w:r>
      <w:r w:rsidRPr="00C326B3">
        <w:rPr>
          <w:rFonts w:ascii="Arial" w:hAnsi="Arial" w:cs="Arial"/>
        </w:rPr>
        <w:t>.</w:t>
      </w:r>
    </w:p>
    <w:p w14:paraId="14AF41C9" w14:textId="44DA4A75"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 xml:space="preserve">ДООП «Первые шаги в </w:t>
      </w:r>
      <w:r w:rsidRPr="00C326B3">
        <w:rPr>
          <w:rFonts w:ascii="Arial" w:hAnsi="Arial" w:cs="Arial"/>
        </w:rPr>
        <w:t>журналистику» была</w:t>
      </w:r>
      <w:r w:rsidRPr="00C326B3">
        <w:rPr>
          <w:rFonts w:ascii="Arial" w:hAnsi="Arial" w:cs="Arial"/>
        </w:rPr>
        <w:t xml:space="preserve"> разработана на основании ДООП «Основы </w:t>
      </w:r>
      <w:r w:rsidR="00C326B3" w:rsidRPr="00C326B3">
        <w:rPr>
          <w:rFonts w:ascii="Arial" w:hAnsi="Arial" w:cs="Arial"/>
        </w:rPr>
        <w:t>журналистики» ГБОУ</w:t>
      </w:r>
      <w:r w:rsidRPr="00C326B3">
        <w:rPr>
          <w:rFonts w:ascii="Arial" w:hAnsi="Arial" w:cs="Arial"/>
        </w:rPr>
        <w:t xml:space="preserve"> ГМЦ </w:t>
      </w:r>
      <w:proofErr w:type="spellStart"/>
      <w:r w:rsidR="00C326B3" w:rsidRPr="00C326B3">
        <w:rPr>
          <w:rFonts w:ascii="Arial" w:hAnsi="Arial" w:cs="Arial"/>
        </w:rPr>
        <w:t>ДОгМ</w:t>
      </w:r>
      <w:proofErr w:type="spellEnd"/>
      <w:r w:rsidR="00C326B3" w:rsidRPr="00C326B3">
        <w:rPr>
          <w:rFonts w:ascii="Arial" w:hAnsi="Arial" w:cs="Arial"/>
        </w:rPr>
        <w:t xml:space="preserve"> Никитюк</w:t>
      </w:r>
      <w:r w:rsidRPr="00C326B3">
        <w:rPr>
          <w:rFonts w:ascii="Arial" w:hAnsi="Arial" w:cs="Arial"/>
        </w:rPr>
        <w:t xml:space="preserve"> М. А.</w:t>
      </w:r>
    </w:p>
    <w:p w14:paraId="227B7438"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Актуальность Программы</w:t>
      </w:r>
      <w:r w:rsidRPr="00C326B3">
        <w:rPr>
          <w:rFonts w:ascii="Arial" w:hAnsi="Arial" w:cs="Arial"/>
        </w:rPr>
        <w:t> заключается в том, что её содержание составлено с учётом необходимости помогать обучающимся в анализе и понимании устного и печатного слова, содействовать тому, чтобы они сами могли интересно и красочно рассказать о происходящих событиях.</w:t>
      </w:r>
    </w:p>
    <w:p w14:paraId="752644A8"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 xml:space="preserve">Созданная система помогает выпускникам стать конкурентоспособными на рынке труда, ориентированными на личный успех и социальную ответственность, имеющими не только хороший багаж знаний, но и умение быстро адаптироваться в изменяющемся социуме. Все направления актуальны и выбраны потому, что журналистика должна всесторонне освещать не только социальные явления, но и </w:t>
      </w:r>
      <w:r w:rsidRPr="00C326B3">
        <w:rPr>
          <w:rFonts w:ascii="Arial" w:hAnsi="Arial" w:cs="Arial"/>
        </w:rPr>
        <w:lastRenderedPageBreak/>
        <w:t>проблемы окружающей среды и ресурсов, раскрывая важность взаимосвязи между экономическими, социальными и экологическими аспектами.</w:t>
      </w:r>
    </w:p>
    <w:p w14:paraId="5824E9B3"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Педагогическая целесообразность Программы заключается в том, что занятия не только значительно расширяют объем знаний по основам учебных предметов, но и дают запас знаний общекультурного характера.</w:t>
      </w:r>
    </w:p>
    <w:p w14:paraId="1B265DDC" w14:textId="00BBDF39"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Новизна и отличительная особенность</w:t>
      </w:r>
      <w:r w:rsidRPr="00C326B3">
        <w:rPr>
          <w:rFonts w:ascii="Arial" w:hAnsi="Arial" w:cs="Arial"/>
        </w:rPr>
        <w:t xml:space="preserve"> программы </w:t>
      </w:r>
      <w:r w:rsidR="00900912" w:rsidRPr="00C326B3">
        <w:rPr>
          <w:rFonts w:ascii="Arial" w:hAnsi="Arial" w:cs="Arial"/>
        </w:rPr>
        <w:t>— это</w:t>
      </w:r>
      <w:r w:rsidRPr="00C326B3">
        <w:rPr>
          <w:rFonts w:ascii="Arial" w:hAnsi="Arial" w:cs="Arial"/>
        </w:rPr>
        <w:t xml:space="preserve"> возможность профессиональной «пробы», профессиональной самоидентификации обучающихся, что соответствует специфике учреждения.</w:t>
      </w:r>
    </w:p>
    <w:p w14:paraId="29EB6EA1"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В основе обучения лежит индивидуально-групповая форма работы, которая позволяет дифференцированно, с учетом возрастных, психологических особенностей подойти к каждому обучающемуся, учитывать их возможность свободно и творчески мыслить.</w:t>
      </w:r>
    </w:p>
    <w:p w14:paraId="47FFE8AF"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Образовательный процесс построен на основе практико-ориентированного подхода.</w:t>
      </w:r>
    </w:p>
    <w:p w14:paraId="3F8E6561" w14:textId="77777777" w:rsidR="00BA48B7" w:rsidRPr="00C326B3" w:rsidRDefault="00BA48B7" w:rsidP="00C326B3">
      <w:pPr>
        <w:pStyle w:val="a3"/>
        <w:shd w:val="clear" w:color="auto" w:fill="F8F8F8"/>
        <w:spacing w:before="0" w:beforeAutospacing="0" w:after="240" w:afterAutospacing="0" w:line="276" w:lineRule="auto"/>
        <w:jc w:val="both"/>
        <w:rPr>
          <w:rFonts w:ascii="Arial" w:hAnsi="Arial" w:cs="Arial"/>
        </w:rPr>
      </w:pPr>
      <w:r w:rsidRPr="00C326B3">
        <w:rPr>
          <w:rFonts w:ascii="Arial" w:hAnsi="Arial" w:cs="Arial"/>
        </w:rPr>
        <w:t>Программа реализуется на базе МОУ ДО МУЦ «Красноперекопского района».</w:t>
      </w:r>
    </w:p>
    <w:p w14:paraId="54D411FA"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Формы работы.</w:t>
      </w:r>
      <w:r w:rsidRPr="00C326B3">
        <w:rPr>
          <w:rFonts w:ascii="Arial" w:hAnsi="Arial" w:cs="Arial"/>
        </w:rPr>
        <w:t> Программа состоит из 1 модуля.</w:t>
      </w:r>
    </w:p>
    <w:p w14:paraId="66C2988E"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Срок реализации программы – </w:t>
      </w:r>
      <w:r w:rsidRPr="00C326B3">
        <w:rPr>
          <w:rFonts w:ascii="Arial" w:hAnsi="Arial" w:cs="Arial"/>
        </w:rPr>
        <w:t>1 год.</w:t>
      </w:r>
    </w:p>
    <w:p w14:paraId="52637FA3"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Наполняемость группы: </w:t>
      </w:r>
      <w:r w:rsidRPr="00C326B3">
        <w:rPr>
          <w:rFonts w:ascii="Arial" w:hAnsi="Arial" w:cs="Arial"/>
        </w:rPr>
        <w:t>8-25 человек.</w:t>
      </w:r>
    </w:p>
    <w:p w14:paraId="4E247A50"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Возраст учащихся: </w:t>
      </w:r>
      <w:r w:rsidRPr="00C326B3">
        <w:rPr>
          <w:rFonts w:ascii="Arial" w:hAnsi="Arial" w:cs="Arial"/>
        </w:rPr>
        <w:t>14-18 лет. В группу принимаются все желающие, по добровольно – заявительному принципу. Занятия проводятся в разновозрастных группах.</w:t>
      </w:r>
    </w:p>
    <w:p w14:paraId="687530B1"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Режим занятий: </w:t>
      </w:r>
      <w:r w:rsidRPr="00C326B3">
        <w:rPr>
          <w:rFonts w:ascii="Arial" w:hAnsi="Arial" w:cs="Arial"/>
        </w:rPr>
        <w:t>Занятия проводятся 1 раз в неделю по 2 учебных часа. Продолжительность учебного часа теоретических и практических занятий составляет 1 академический час (45 минут).</w:t>
      </w:r>
    </w:p>
    <w:p w14:paraId="72D9EA23" w14:textId="77777777" w:rsidR="00BA48B7" w:rsidRPr="00C326B3" w:rsidRDefault="00BA48B7" w:rsidP="00C326B3">
      <w:pPr>
        <w:pStyle w:val="a3"/>
        <w:shd w:val="clear" w:color="auto" w:fill="F8F8F8"/>
        <w:spacing w:before="0" w:beforeAutospacing="0" w:after="0" w:afterAutospacing="0" w:line="276" w:lineRule="auto"/>
        <w:jc w:val="both"/>
        <w:rPr>
          <w:rFonts w:ascii="Arial" w:hAnsi="Arial" w:cs="Arial"/>
        </w:rPr>
      </w:pPr>
      <w:r w:rsidRPr="00C326B3">
        <w:rPr>
          <w:rStyle w:val="a4"/>
          <w:rFonts w:ascii="Arial" w:hAnsi="Arial" w:cs="Arial"/>
        </w:rPr>
        <w:t>Количество часов программы – </w:t>
      </w:r>
      <w:r w:rsidRPr="00C326B3">
        <w:rPr>
          <w:rFonts w:ascii="Arial" w:hAnsi="Arial" w:cs="Arial"/>
        </w:rPr>
        <w:t>72. Из них: 34 часов теоретических занятий, 38 – практических.</w:t>
      </w:r>
    </w:p>
    <w:p w14:paraId="3ACF34AC" w14:textId="77777777" w:rsidR="005F0119" w:rsidRPr="00C326B3" w:rsidRDefault="005F0119" w:rsidP="00C326B3">
      <w:pPr>
        <w:spacing w:line="276" w:lineRule="auto"/>
        <w:jc w:val="both"/>
        <w:rPr>
          <w:rFonts w:ascii="Arial" w:hAnsi="Arial" w:cs="Arial"/>
          <w:sz w:val="24"/>
          <w:szCs w:val="24"/>
        </w:rPr>
      </w:pPr>
    </w:p>
    <w:sectPr w:rsidR="005F0119" w:rsidRPr="00C32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C1"/>
    <w:rsid w:val="002322C1"/>
    <w:rsid w:val="002F726A"/>
    <w:rsid w:val="005F0119"/>
    <w:rsid w:val="00900912"/>
    <w:rsid w:val="00BA48B7"/>
    <w:rsid w:val="00C3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B107"/>
  <w15:chartTrackingRefBased/>
  <w15:docId w15:val="{A71BA321-B5E2-419F-893C-CA039C34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48B7"/>
    <w:rPr>
      <w:b/>
      <w:bCs/>
    </w:rPr>
  </w:style>
  <w:style w:type="paragraph" w:styleId="a5">
    <w:name w:val="No Spacing"/>
    <w:uiPriority w:val="1"/>
    <w:qFormat/>
    <w:rsid w:val="00C32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Боголюбова</dc:creator>
  <cp:keywords/>
  <dc:description/>
  <cp:lastModifiedBy>Анастасия Боголюбова</cp:lastModifiedBy>
  <cp:revision>4</cp:revision>
  <dcterms:created xsi:type="dcterms:W3CDTF">2021-05-20T05:02:00Z</dcterms:created>
  <dcterms:modified xsi:type="dcterms:W3CDTF">2021-05-20T05:05:00Z</dcterms:modified>
</cp:coreProperties>
</file>