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0464" w14:textId="68AFE5B6" w:rsidR="001971F2" w:rsidRDefault="001971F2" w:rsidP="001971F2">
      <w:p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АННОТАЦИЯ К ДОПОЛНИТЕЛЬНОЙ ЛБЩЕОБРАЗОВАТЕЛЬНОЙ ОБЩЕРАЗВИВАЮЩЕЙ ПРОГРАММЕ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В ПОИСКАХ СВОЕГО ПРИЗВАНИЯ)</w:t>
      </w:r>
    </w:p>
    <w:p w14:paraId="00720E6C" w14:textId="77777777" w:rsidR="001971F2" w:rsidRDefault="001971F2" w:rsidP="001971F2">
      <w:p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990A86" w14:textId="03A23258" w:rsidR="00842203" w:rsidRPr="00842203" w:rsidRDefault="00842203" w:rsidP="001971F2">
      <w:p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Дополнительная общеобразовательная общеразвивающая программа «В поисках своего призвания» (далее – Программа) </w:t>
      </w:r>
      <w:r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социально-педагогической направленности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 предназначена для оказания помощи подростку в профессиональном самоопределении, в поисках возможностей для самореализации, в определении оптимального направления развития. Уровень Программы </w:t>
      </w:r>
      <w:r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базовый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235ABDF" w14:textId="58FBC2E6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предназначена для обучающихся школы, начиная </w:t>
      </w:r>
      <w:proofErr w:type="gramStart"/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1971F2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proofErr w:type="gramEnd"/>
      <w:r w:rsidRPr="00842203">
        <w:rPr>
          <w:rFonts w:ascii="Arial" w:eastAsia="Times New Roman" w:hAnsi="Arial" w:cs="Arial"/>
          <w:sz w:val="24"/>
          <w:szCs w:val="24"/>
          <w:lang w:eastAsia="ru-RU"/>
        </w:rPr>
        <w:t>-х классов.</w:t>
      </w:r>
    </w:p>
    <w:p w14:paraId="600F40C8" w14:textId="77777777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Возрастные особенности детей в этот период определяют характер и организацию профориентационной работы, формы, методы, технологии работы.</w:t>
      </w:r>
    </w:p>
    <w:p w14:paraId="44353065" w14:textId="77777777" w:rsidR="00842203" w:rsidRPr="00842203" w:rsidRDefault="00842203" w:rsidP="001971F2">
      <w:pPr>
        <w:numPr>
          <w:ilvl w:val="0"/>
          <w:numId w:val="1"/>
        </w:num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этом возрасте интенсивно развиваются функции самоконтроля, самоанализа, способность планировать свою деятельность и т. п. Это один из самых ответственных периодов осознания себя как личности. Закладываются основы нравственного отношения к разным видам труда, происходит формирование системы личностных ценностей, которые определяют избирательность отношения подростков к различным профессиям. В этот период важно заложить фундамент будущей профессиональной мотивации в виде общей, но устойчивой ориентации: понимание значения труда в жизни людей, уважение и любовь к труду. Дальнейшее развитие подростка связано с формированием социальной идентичности и социальной адаптацией.</w:t>
      </w:r>
    </w:p>
    <w:p w14:paraId="478E6736" w14:textId="72215547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Профориентационная работа с обучающимися подросткового и юношеского возрастов должна быть направлена на формирование осознанности, готовности сделать профессиональный выбор. Она должна четко определить два основных момента: ознакомление с содержанием профессий и </w:t>
      </w:r>
      <w:r w:rsidR="001971F2" w:rsidRPr="00842203">
        <w:rPr>
          <w:rFonts w:ascii="Arial" w:eastAsia="Times New Roman" w:hAnsi="Arial" w:cs="Arial"/>
          <w:sz w:val="24"/>
          <w:szCs w:val="24"/>
          <w:lang w:eastAsia="ru-RU"/>
        </w:rPr>
        <w:t>необходимых для нее способностей,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 и умений.</w:t>
      </w:r>
    </w:p>
    <w:p w14:paraId="3D1A5843" w14:textId="77777777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Следовательно, обучающимся, начиная с 6-го класса, необходимо помочь расширить круг представлений о труде взрослых сегодняшнего дня, познакомить подростков с содержанием труда по различным профессиям будущего, раскрыть их внутреннюю сущность и на этой основе формировать готовность к выбору направления развития, овладению конкретным видом трудовой деятельности.</w:t>
      </w:r>
    </w:p>
    <w:p w14:paraId="36B8CD6B" w14:textId="0EAB6B4A" w:rsidR="00842203" w:rsidRPr="00842203" w:rsidRDefault="00842203" w:rsidP="001971F2">
      <w:p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общеобразовательная общеразвивающая программа «В поисках своего призвания» </w:t>
      </w:r>
      <w:r w:rsidR="001971F2" w:rsidRPr="00842203">
        <w:rPr>
          <w:rFonts w:ascii="Arial" w:eastAsia="Times New Roman" w:hAnsi="Arial" w:cs="Arial"/>
          <w:sz w:val="24"/>
          <w:szCs w:val="24"/>
          <w:lang w:eastAsia="ru-RU"/>
        </w:rPr>
        <w:t>имеет социально</w:t>
      </w:r>
      <w:r w:rsidR="00197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-п</w:t>
      </w:r>
      <w:r w:rsidR="001971F2"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едагогическую направленность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является модифицированной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AD5BDC" w14:textId="76F90AA2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ДООП «В поисках своего </w:t>
      </w:r>
      <w:r w:rsidR="001971F2" w:rsidRPr="00842203">
        <w:rPr>
          <w:rFonts w:ascii="Arial" w:eastAsia="Times New Roman" w:hAnsi="Arial" w:cs="Arial"/>
          <w:sz w:val="24"/>
          <w:szCs w:val="24"/>
          <w:lang w:eastAsia="ru-RU"/>
        </w:rPr>
        <w:t>призвания» была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с учетом разработки Агентства стратегических инициатив и МШУ «СКОЛКОВО» - «Атлас новых профессий».</w:t>
      </w:r>
    </w:p>
    <w:p w14:paraId="17A9E688" w14:textId="77777777" w:rsidR="00842203" w:rsidRPr="00842203" w:rsidRDefault="00842203" w:rsidP="001971F2">
      <w:p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Актуальность Программы 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связана с тем, что изменяющаяся структура экономики влечет за собой и изменения состава профессий. Многие из них отмирают, возникают новые, расширяются функции существующих. Как показывают исследования, большинство выпускников школ не могут самостоятельно сделать осознанный профессиональный выбор и нуждаются в помощи специалистов для ориентации в мире труда.</w:t>
      </w:r>
    </w:p>
    <w:p w14:paraId="6BFDC08D" w14:textId="65871B1B" w:rsidR="00842203" w:rsidRPr="00842203" w:rsidRDefault="00842203" w:rsidP="001971F2">
      <w:p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Новизна и отличительная особенность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971F2" w:rsidRPr="00842203">
        <w:rPr>
          <w:rFonts w:ascii="Arial" w:eastAsia="Times New Roman" w:hAnsi="Arial" w:cs="Arial"/>
          <w:sz w:val="24"/>
          <w:szCs w:val="24"/>
          <w:lang w:eastAsia="ru-RU"/>
        </w:rPr>
        <w:t>программы:</w:t>
      </w:r>
    </w:p>
    <w:p w14:paraId="00D0D691" w14:textId="77777777" w:rsidR="00842203" w:rsidRPr="00842203" w:rsidRDefault="00842203" w:rsidP="001971F2">
      <w:pPr>
        <w:numPr>
          <w:ilvl w:val="0"/>
          <w:numId w:val="2"/>
        </w:num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обеспечение позитивной социализации и профориентации как здесь и сейчас, так и на перспективу в плане социально-профессиональной ориентации обучающихся;</w:t>
      </w:r>
    </w:p>
    <w:p w14:paraId="66C4172B" w14:textId="77777777" w:rsidR="00842203" w:rsidRPr="00842203" w:rsidRDefault="00842203" w:rsidP="001971F2">
      <w:pPr>
        <w:numPr>
          <w:ilvl w:val="0"/>
          <w:numId w:val="2"/>
        </w:num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вариативность содержания, форм, методов и технологий, используемых на занятиях;</w:t>
      </w:r>
    </w:p>
    <w:p w14:paraId="0BB9CA0E" w14:textId="77777777" w:rsidR="00842203" w:rsidRPr="00842203" w:rsidRDefault="00842203" w:rsidP="001971F2">
      <w:pPr>
        <w:numPr>
          <w:ilvl w:val="0"/>
          <w:numId w:val="2"/>
        </w:num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приобретение опыта групповой работы, конструктивного взаимодействия и продуктивной деятельности во взаимодействии со сверстниками;</w:t>
      </w:r>
    </w:p>
    <w:p w14:paraId="71893C92" w14:textId="77777777" w:rsidR="00842203" w:rsidRPr="00842203" w:rsidRDefault="00842203" w:rsidP="001971F2">
      <w:pPr>
        <w:numPr>
          <w:ilvl w:val="0"/>
          <w:numId w:val="2"/>
        </w:num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расширение границ представления о мире будущего и будущих профессиях.</w:t>
      </w:r>
    </w:p>
    <w:p w14:paraId="38E5A3CD" w14:textId="77777777" w:rsidR="00842203" w:rsidRPr="00842203" w:rsidRDefault="00842203" w:rsidP="001971F2">
      <w:p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работы.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 Программа состоит из 1 модуля и рассчитана на 1 год.</w:t>
      </w:r>
    </w:p>
    <w:p w14:paraId="5CC9C590" w14:textId="77777777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– 1 год.</w:t>
      </w:r>
    </w:p>
    <w:p w14:paraId="43AD1A33" w14:textId="77777777" w:rsidR="00842203" w:rsidRPr="00842203" w:rsidRDefault="00842203" w:rsidP="001971F2">
      <w:p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Наполняемость группы: 8-30 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14:paraId="62D2FE27" w14:textId="77777777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Возраст учащихся 16-18 лет. В группу принимаются все желающие, по добровольно – заявительному принципу. Занятия проводятся в разновозрастных группах.</w:t>
      </w:r>
    </w:p>
    <w:p w14:paraId="536D0006" w14:textId="77777777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Режим занятий: Занятия проводятся 1 раз в неделю по 1 учебному часу. Продолжительность учебного часа теоретических и практических занятий составляет 45 минут.</w:t>
      </w:r>
    </w:p>
    <w:p w14:paraId="17A6C890" w14:textId="77777777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>Количество часов программы – 36. Из них: 16 часов теоретических занятий, 20 – практических.</w:t>
      </w:r>
    </w:p>
    <w:p w14:paraId="746902BE" w14:textId="77777777" w:rsidR="00842203" w:rsidRPr="00842203" w:rsidRDefault="00842203" w:rsidP="001971F2">
      <w:p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занятий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> – групповая. Формы и методы организации деятельности ориентированы на индивидуальные и возрастные особенности обучающихся.</w:t>
      </w:r>
    </w:p>
    <w:p w14:paraId="7B9B2955" w14:textId="790CEF97" w:rsidR="00842203" w:rsidRPr="00842203" w:rsidRDefault="00842203" w:rsidP="001971F2">
      <w:pPr>
        <w:shd w:val="clear" w:color="auto" w:fill="F8F8F8"/>
        <w:spacing w:after="24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в учебном кабинете предполагают наличие </w:t>
      </w:r>
      <w:proofErr w:type="spellStart"/>
      <w:r w:rsidRPr="00842203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здоровьесберегающих</w:t>
      </w:r>
      <w:proofErr w:type="spellEnd"/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технологий: организационных моментов, динамических пауз и </w:t>
      </w:r>
      <w:r w:rsidR="001971F2" w:rsidRPr="00842203">
        <w:rPr>
          <w:rFonts w:ascii="Arial" w:eastAsia="Times New Roman" w:hAnsi="Arial" w:cs="Arial"/>
          <w:sz w:val="24"/>
          <w:szCs w:val="24"/>
          <w:lang w:eastAsia="ru-RU"/>
        </w:rPr>
        <w:t>т.д.</w:t>
      </w:r>
      <w:r w:rsidRPr="0084220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 включает в себя теоретические и практические занятия.</w:t>
      </w:r>
    </w:p>
    <w:p w14:paraId="619549B7" w14:textId="77777777" w:rsidR="005F0119" w:rsidRPr="001971F2" w:rsidRDefault="005F0119" w:rsidP="001971F2">
      <w:pPr>
        <w:spacing w:line="276" w:lineRule="auto"/>
        <w:rPr>
          <w:rFonts w:ascii="Arial" w:hAnsi="Arial" w:cs="Arial"/>
        </w:rPr>
      </w:pPr>
    </w:p>
    <w:sectPr w:rsidR="005F0119" w:rsidRPr="0019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6A13"/>
    <w:multiLevelType w:val="multilevel"/>
    <w:tmpl w:val="4C16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815BC"/>
    <w:multiLevelType w:val="multilevel"/>
    <w:tmpl w:val="E9B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8"/>
    <w:rsid w:val="001971F2"/>
    <w:rsid w:val="002F726A"/>
    <w:rsid w:val="00393F58"/>
    <w:rsid w:val="005F0119"/>
    <w:rsid w:val="008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FC63"/>
  <w15:chartTrackingRefBased/>
  <w15:docId w15:val="{A782AAF6-0479-4D2E-B395-71C4BD17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2021-05-20T04:29:00Z</dcterms:created>
  <dcterms:modified xsi:type="dcterms:W3CDTF">2021-05-20T04:32:00Z</dcterms:modified>
</cp:coreProperties>
</file>