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94" w:rsidRPr="00D84794" w:rsidRDefault="00D84794" w:rsidP="00D84794">
      <w:pPr>
        <w:shd w:val="clear" w:color="auto" w:fill="F0F0FA"/>
        <w:spacing w:after="0" w:line="240" w:lineRule="auto"/>
        <w:ind w:left="36" w:right="36" w:firstLine="120"/>
        <w:jc w:val="center"/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</w:pPr>
      <w:r w:rsidRPr="00D84794"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  <w:t>СВЕТОФОР</w:t>
      </w:r>
    </w:p>
    <w:p w:rsidR="00D84794" w:rsidRDefault="00D84794" w:rsidP="00D84794">
      <w:pPr>
        <w:shd w:val="clear" w:color="auto" w:fill="F0F0FA"/>
        <w:spacing w:after="0" w:line="240" w:lineRule="auto"/>
        <w:ind w:left="36" w:right="36" w:firstLine="120"/>
        <w:jc w:val="both"/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</w:pP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Светофор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является одним из наиболее простых, но очень эффективных средств регулирован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движением транспортных средств на перекрестках.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Светофором называется устройство оптической сигнализации, которое используется для регулирования движения людей, велосипедов, транспортных средств и других участников дорожного движения.</w:t>
      </w:r>
    </w:p>
    <w:p w:rsidR="00D84794" w:rsidRPr="00D84794" w:rsidRDefault="00D84794" w:rsidP="00D84794">
      <w:pPr>
        <w:shd w:val="clear" w:color="auto" w:fill="F0F0FA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</w:pPr>
      <w:r w:rsidRPr="00D84794"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  <w:t>Разновидности светофоров</w:t>
      </w:r>
    </w:p>
    <w:p w:rsidR="00D84794" w:rsidRPr="00D84794" w:rsidRDefault="00D84794" w:rsidP="00D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962150"/>
            <wp:effectExtent l="19050" t="0" r="0" b="0"/>
            <wp:docPr id="1" name="Рисунок 1" descr="Разновидности светоф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видности светофор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Цвета,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примен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емые в светофорах: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красный;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желтый;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зеленый;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бело-лунный.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Светофоры могут выполняться различных конструктивных особенностей (</w:t>
      </w:r>
      <w:proofErr w:type="gramStart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см</w:t>
      </w:r>
      <w:proofErr w:type="gramEnd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рисунок выше), при этом, в зависимости от назначения сигналы светофора могут быть: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круглые;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виде стрелок;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виде силуэта пешехода;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виде силуэта велосипеда;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Х-образные.</w:t>
      </w:r>
    </w:p>
    <w:p w:rsid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Наиболее часто встречаются классические светофоры с круглыми сигналами, которые </w:t>
      </w:r>
      <w:proofErr w:type="gramStart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могут дополняться одной иди</w:t>
      </w:r>
      <w:proofErr w:type="gramEnd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двумя секциями сигналов с зелеными стрелками, располагающимися на уровне основного зеленого круглого сигнала.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4" w:right="34" w:firstLine="11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D84794">
      <w:pPr>
        <w:shd w:val="clear" w:color="auto" w:fill="F0F0FA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D8479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Значения сигналов классического светофора</w:t>
      </w:r>
    </w:p>
    <w:p w:rsidR="00D84794" w:rsidRDefault="00D84794" w:rsidP="00902F73">
      <w:pPr>
        <w:numPr>
          <w:ilvl w:val="0"/>
          <w:numId w:val="1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74930</wp:posOffset>
            </wp:positionV>
            <wp:extent cx="463550" cy="1009650"/>
            <wp:effectExtent l="19050" t="0" r="0" b="0"/>
            <wp:wrapSquare wrapText="bothSides"/>
            <wp:docPr id="2" name="Рисунок 2" descr="Зеленый сигнал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леный сигнал светофо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Зеленый сигнал светофора разрешает движение;</w:t>
      </w:r>
    </w:p>
    <w:p w:rsid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Default="00D84794" w:rsidP="00902F73">
      <w:pPr>
        <w:numPr>
          <w:ilvl w:val="0"/>
          <w:numId w:val="1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2540</wp:posOffset>
            </wp:positionV>
            <wp:extent cx="444500" cy="1009650"/>
            <wp:effectExtent l="19050" t="0" r="0" b="0"/>
            <wp:wrapSquare wrapText="bothSides"/>
            <wp:docPr id="3" name="Рисунок 3" descr="Желтый сигнал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елтый сигнал светофо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Желтый сигнал светофора запрещает движение (водители и пешеходы, находящиеся в это время на перекрестке, должны закончить свой маневр), предупреждая о предстоящей смене сигналов;</w:t>
      </w:r>
    </w:p>
    <w:p w:rsidR="00D84794" w:rsidRP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902F73">
      <w:pPr>
        <w:numPr>
          <w:ilvl w:val="0"/>
          <w:numId w:val="1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82600" cy="1009650"/>
            <wp:effectExtent l="19050" t="0" r="0" b="0"/>
            <wp:docPr id="4" name="Рисунок 4" descr="Красный сигнал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сигнал светоф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Красный сигнал светофора, в том числе и мигающий, 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запрещает движение;</w:t>
      </w:r>
    </w:p>
    <w:p w:rsidR="00D84794" w:rsidRPr="00D84794" w:rsidRDefault="00D84794" w:rsidP="00902F73">
      <w:pPr>
        <w:numPr>
          <w:ilvl w:val="0"/>
          <w:numId w:val="1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-2540</wp:posOffset>
            </wp:positionV>
            <wp:extent cx="457200" cy="1035050"/>
            <wp:effectExtent l="19050" t="0" r="0" b="0"/>
            <wp:wrapSquare wrapText="bothSides"/>
            <wp:docPr id="5" name="Рисунок 5" descr="Зеленый мигающий сигнал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еленый мигающий сигнал светофор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Зеленый мигающий сигнал светофора разрешает движение, информируя, что время его действия истекает, и будет включен запрещающий сигнал (в целях информирования водителей времени в секундах, которые остаются до конца горения зеленого сигнала, могут применяться цифровые табло);</w:t>
      </w:r>
    </w:p>
    <w:p w:rsidR="00D84794" w:rsidRP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Default="00D84794" w:rsidP="00902F73">
      <w:pPr>
        <w:numPr>
          <w:ilvl w:val="0"/>
          <w:numId w:val="1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0</wp:posOffset>
            </wp:positionV>
            <wp:extent cx="457200" cy="1035050"/>
            <wp:effectExtent l="19050" t="0" r="0" b="0"/>
            <wp:wrapSquare wrapText="bothSides"/>
            <wp:docPr id="6" name="Рисунок 6" descr="Желтый мигающий сигнал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елтый мигающий сигнал светофор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Желтый мигающий сигнал светофора говорит о том, что перекресток является нерегулируемым, и участники дорожного движения должны пользоваться правилами проезда нерегулируемых перекрестков, а также дорожными знаками, если они установлены на перекрестке;</w:t>
      </w:r>
    </w:p>
    <w:p w:rsidR="00D84794" w:rsidRDefault="00D84794" w:rsidP="00D84794">
      <w:pPr>
        <w:pStyle w:val="a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902F73">
      <w:pPr>
        <w:numPr>
          <w:ilvl w:val="0"/>
          <w:numId w:val="1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1270</wp:posOffset>
            </wp:positionV>
            <wp:extent cx="482600" cy="1009650"/>
            <wp:effectExtent l="19050" t="0" r="0" b="0"/>
            <wp:wrapSquare wrapText="bothSides"/>
            <wp:docPr id="7" name="Рисунок 7" descr="Сочетание красного и желтого сигналов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четание красного и желтого сигналов светофор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Сочетание красного и желтого сигналов светофора запрещает движение, информируя участников дорожного движения о предстоящем включении зеленого сигнала.</w:t>
      </w:r>
    </w:p>
    <w:p w:rsidR="00D84794" w:rsidRDefault="00D84794" w:rsidP="00D84794">
      <w:pPr>
        <w:pStyle w:val="a8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D84794" w:rsidRPr="00D84794" w:rsidRDefault="00D84794" w:rsidP="00D84794">
      <w:pPr>
        <w:shd w:val="clear" w:color="auto" w:fill="F0F0FA"/>
        <w:spacing w:before="120" w:after="120" w:line="240" w:lineRule="auto"/>
        <w:ind w:right="480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D84794" w:rsidRPr="00D84794" w:rsidRDefault="00D84794" w:rsidP="00D84794">
      <w:pPr>
        <w:shd w:val="clear" w:color="auto" w:fill="F0F0FA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D8479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Свефтофоры</w:t>
      </w:r>
      <w:proofErr w:type="spellEnd"/>
      <w:r w:rsidRPr="00D8479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с дополнительной секцией (стрелкой)</w:t>
      </w:r>
    </w:p>
    <w:p w:rsid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142875</wp:posOffset>
            </wp:positionV>
            <wp:extent cx="1301750" cy="1510030"/>
            <wp:effectExtent l="19050" t="0" r="0" b="0"/>
            <wp:wrapSquare wrapText="bothSides"/>
            <wp:docPr id="8" name="Рисунок 8" descr="Светофор со стрел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етофор со стрелко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сигналы светофора выполнены в виде стрелок, то они имеют то же значение, что было описано выше, но их действие распространяется только на направления, указываемые стрелками. При этом стрелка, разрешающая поворот налево, разрешает и разворот, если это не запрещено дорожными знаками.</w:t>
      </w:r>
    </w:p>
    <w:p w:rsid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D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93980</wp:posOffset>
            </wp:positionV>
            <wp:extent cx="3098165" cy="1289050"/>
            <wp:effectExtent l="19050" t="0" r="6985" b="0"/>
            <wp:wrapSquare wrapText="bothSides"/>
            <wp:docPr id="9" name="Рисунок 9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на светофоре с дополнительной секцией она не горит или включен красный сигнал ее контура - движение в этом направлении запрещено. В случае</w:t>
      </w:r>
      <w:proofErr w:type="gramStart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proofErr w:type="gramEnd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если на основной зеленый сигнал светофора нанесена черная контурная стрелка, она информирует водителя о наличии дополнительной секции светофора, указывая иные разрешенные направления движения, чем сигнал дополнительной секции.</w:t>
      </w:r>
    </w:p>
    <w:p w:rsid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Пример:</w:t>
      </w:r>
    </w:p>
    <w:p w:rsidR="00D84794" w:rsidRPr="00D84794" w:rsidRDefault="00D84794" w:rsidP="00D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</wp:posOffset>
            </wp:positionV>
            <wp:extent cx="2559050" cy="1676400"/>
            <wp:effectExtent l="19050" t="0" r="0" b="0"/>
            <wp:wrapSquare wrapText="bothSides"/>
            <wp:docPr id="10" name="Рисунок 10" descr="http://vaz-2101-07.ru/pdd/img-01/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z-2101-07.ru/pdd/img-01/6-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794">
        <w:rPr>
          <w:rFonts w:ascii="Georgia" w:eastAsia="Times New Roman" w:hAnsi="Georgia" w:cs="Times New Roman"/>
          <w:color w:val="000000"/>
          <w:sz w:val="16"/>
          <w:lang w:eastAsia="ru-RU"/>
        </w:rPr>
        <w:t> </w:t>
      </w:r>
      <w:r w:rsidRPr="00D84794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89100"/>
            <wp:effectExtent l="19050" t="0" r="0" b="0"/>
            <wp:docPr id="11" name="Рисунок 11" descr="http://vaz-2101-07.ru/pdd/img-01/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az-2101-07.ru/pdd/img-01/6-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ВАЖНЫЙ МОМЕНТ! Если на светофоре с дополнительной секцией горит одновременно красный сигнал светофора и зеленая секция, водитель может двигаться по направлению, указанному горящей зеленой секцией, при этом он обязан уступить дорогу транспортным средствам, движущимся по пересекаемой проезжей части.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Пример:</w:t>
      </w:r>
    </w:p>
    <w:p w:rsidR="00D84794" w:rsidRPr="00D84794" w:rsidRDefault="00D84794" w:rsidP="00D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0" cy="1695450"/>
            <wp:effectExtent l="19050" t="0" r="0" b="0"/>
            <wp:docPr id="12" name="Рисунок 12" descr="http://vaz-2101-07.ru/pdd/img-01/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az-2101-07.ru/pdd/img-01/6-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информирования слепых пешеходов о возможности пересечения проезжей части световые сигналы светофора дополняются звуковым сигналом, который слышен на расстоянии нескольких метров, и звучит во время включения зеленого сигнала светофора, информируя слепых пешеходов о том, что переход через проезжую часть разрешен.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сигнал светофора выполнен в виде силуэта пешехода (велосипеда), то его действие распространяется только для пешеходов (велосипедистов) - красный сигнал запрещает их движение, зеленый - разрешает.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Светофор, работающий в основном режиме (</w:t>
      </w:r>
      <w:proofErr w:type="spellStart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красный-желтый-зеленый</w:t>
      </w:r>
      <w:proofErr w:type="spellEnd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), отменяет действие знаков приоритета (если они установлены на перекрестке), которые </w:t>
      </w:r>
      <w:proofErr w:type="spellStart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дейстуют</w:t>
      </w:r>
      <w:proofErr w:type="spellEnd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только при неработающем светофоре.</w:t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Реверсивные светофоры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применяются достаточно редко, как правило, на тех дорогах, где интенсивность транспортных потоков по встречным направлениям сильно неравномерна в разные дни недели или в разное время суток. Реверсивные светофоры регулируют попеременное движение транспортных потоков, двигающихся в противоположных направлениях по одной или нескольким полосам дороги, которые называются полосами с реверсивным движением. Полосы для реверсивного движения обозначаются горизонтальной разметкой 1.9 в виде прерывистой двойной линии.</w:t>
      </w:r>
    </w:p>
    <w:p w:rsidR="00D84794" w:rsidRPr="00D84794" w:rsidRDefault="00D84794" w:rsidP="00D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590550"/>
            <wp:effectExtent l="19050" t="0" r="0" b="0"/>
            <wp:docPr id="25" name="Рисунок 25" descr="Реверсивный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версивный светофор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Реверсивные светофоры располагаются над реверсивными полосами. Для регулирования движения используется три сигнала:</w:t>
      </w:r>
    </w:p>
    <w:p w:rsidR="00D84794" w:rsidRPr="00D84794" w:rsidRDefault="00D84794" w:rsidP="00902F73">
      <w:pPr>
        <w:numPr>
          <w:ilvl w:val="0"/>
          <w:numId w:val="2"/>
        </w:numPr>
        <w:shd w:val="clear" w:color="auto" w:fill="F0F0FA"/>
        <w:spacing w:after="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красный Х-образный сигнал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запрещающий движение по реверсивной полосе и выезд на нее;</w:t>
      </w:r>
    </w:p>
    <w:p w:rsidR="00D84794" w:rsidRPr="00D84794" w:rsidRDefault="00D84794" w:rsidP="00902F73">
      <w:pPr>
        <w:numPr>
          <w:ilvl w:val="0"/>
          <w:numId w:val="2"/>
        </w:numPr>
        <w:shd w:val="clear" w:color="auto" w:fill="F0F0FA"/>
        <w:spacing w:after="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зеленый сигнал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виде стрелки вниз, разрешающий движение по реверсивной полосе;</w:t>
      </w:r>
    </w:p>
    <w:p w:rsidR="00D84794" w:rsidRPr="00D84794" w:rsidRDefault="00D84794" w:rsidP="00902F73">
      <w:pPr>
        <w:numPr>
          <w:ilvl w:val="0"/>
          <w:numId w:val="2"/>
        </w:numPr>
        <w:shd w:val="clear" w:color="auto" w:fill="F0F0FA"/>
        <w:spacing w:after="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желтый сигнал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виде стрелки, наклоненной вниз по диагонали направо или налево, информирующей о предстоящей смене сигнала и необходимости перестроиться на полосу, на которую указывает стрелка;</w:t>
      </w:r>
    </w:p>
    <w:p w:rsidR="00D84794" w:rsidRPr="00D84794" w:rsidRDefault="00D84794" w:rsidP="00902F73">
      <w:pPr>
        <w:numPr>
          <w:ilvl w:val="0"/>
          <w:numId w:val="2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реверсивный светофор </w:t>
      </w:r>
      <w:r w:rsidRPr="00D847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не горит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движение по реверсивной полосе и выезд на нее запрещен.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Примеры:</w:t>
      </w:r>
    </w:p>
    <w:p w:rsid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2850" cy="3067050"/>
            <wp:effectExtent l="19050" t="0" r="6350" b="0"/>
            <wp:docPr id="26" name="Рисунок 26" descr="Прмеры реверсивных светоф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меры реверсивных светофоро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94" w:rsidRPr="00D84794" w:rsidRDefault="00D84794" w:rsidP="00D84794">
      <w:pPr>
        <w:shd w:val="clear" w:color="auto" w:fill="F0F0FA"/>
        <w:spacing w:after="0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Одноцветный светофор</w:t>
      </w: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используется для регулирования движения трамваев, маршрутных транспортных средств (ТС), движущихся по выделенной для них полосе. Такие светофоры имеют форму буквы "Т", с четырьмя круглыми сигналами бело-лунного цвета.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Движение трамваю разрешено только при одновременном включении нижнего сигнала светофора и одного (нескольких) верхних:</w:t>
      </w:r>
    </w:p>
    <w:p w:rsidR="00D84794" w:rsidRPr="00D84794" w:rsidRDefault="00D84794" w:rsidP="00902F73">
      <w:pPr>
        <w:numPr>
          <w:ilvl w:val="0"/>
          <w:numId w:val="3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левый разрешает движение налево;</w:t>
      </w:r>
    </w:p>
    <w:p w:rsidR="00D84794" w:rsidRPr="00D84794" w:rsidRDefault="00D84794" w:rsidP="00902F73">
      <w:pPr>
        <w:numPr>
          <w:ilvl w:val="0"/>
          <w:numId w:val="3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правый - направо;</w:t>
      </w:r>
    </w:p>
    <w:p w:rsidR="00D84794" w:rsidRPr="00D84794" w:rsidRDefault="00D84794" w:rsidP="00902F73">
      <w:pPr>
        <w:numPr>
          <w:ilvl w:val="0"/>
          <w:numId w:val="3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средний прямо;</w:t>
      </w:r>
    </w:p>
    <w:p w:rsidR="00D84794" w:rsidRPr="00D84794" w:rsidRDefault="00D84794" w:rsidP="00902F73">
      <w:pPr>
        <w:numPr>
          <w:ilvl w:val="0"/>
          <w:numId w:val="3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левый и правый - налево и направо.</w:t>
      </w:r>
    </w:p>
    <w:p w:rsidR="00D84794" w:rsidRPr="00D84794" w:rsidRDefault="00D84794" w:rsidP="00902F73">
      <w:pPr>
        <w:numPr>
          <w:ilvl w:val="0"/>
          <w:numId w:val="3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горят только все три верхних сигнала - движение запрещено.</w:t>
      </w:r>
    </w:p>
    <w:p w:rsid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Примеры:</w:t>
      </w:r>
    </w:p>
    <w:p w:rsidR="00D84794" w:rsidRPr="00D84794" w:rsidRDefault="00D84794" w:rsidP="00D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1750" cy="6756400"/>
            <wp:effectExtent l="19050" t="0" r="0" b="0"/>
            <wp:docPr id="29" name="Рисунок 29" descr="Т-образный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Т-образный светофор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5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94" w:rsidRPr="00D84794" w:rsidRDefault="00D84794" w:rsidP="00D84794">
      <w:pPr>
        <w:shd w:val="clear" w:color="auto" w:fill="F0F0FA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</w:pPr>
      <w:r w:rsidRPr="00D84794"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  <w:t xml:space="preserve">Светофор </w:t>
      </w:r>
      <w:proofErr w:type="gramStart"/>
      <w:r w:rsidRPr="00D84794"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  <w:t>на ж</w:t>
      </w:r>
      <w:proofErr w:type="gramEnd"/>
      <w:r w:rsidRPr="00D84794">
        <w:rPr>
          <w:rFonts w:ascii="Georgia" w:eastAsia="Times New Roman" w:hAnsi="Georgia" w:cs="Times New Roman"/>
          <w:b/>
          <w:bCs/>
          <w:smallCaps/>
          <w:color w:val="000000"/>
          <w:sz w:val="36"/>
          <w:szCs w:val="36"/>
          <w:lang w:eastAsia="ru-RU"/>
        </w:rPr>
        <w:t>.д. переезде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Железнодорожный светофор, регулирующий движение ТС через переезд, может иметь два сигнала:</w:t>
      </w:r>
    </w:p>
    <w:p w:rsidR="00D84794" w:rsidRPr="00D84794" w:rsidRDefault="00D84794" w:rsidP="00902F73">
      <w:pPr>
        <w:numPr>
          <w:ilvl w:val="0"/>
          <w:numId w:val="4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бело-лунный (мигающий) - движение ТС через переезд разрешено;</w:t>
      </w:r>
      <w:proofErr w:type="gramEnd"/>
    </w:p>
    <w:p w:rsidR="00D84794" w:rsidRPr="00D84794" w:rsidRDefault="00D84794" w:rsidP="00902F73">
      <w:pPr>
        <w:numPr>
          <w:ilvl w:val="0"/>
          <w:numId w:val="4"/>
        </w:numPr>
        <w:shd w:val="clear" w:color="auto" w:fill="F0F0FA"/>
        <w:spacing w:before="120" w:after="120" w:line="240" w:lineRule="auto"/>
        <w:ind w:left="480" w:right="48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красный - движение через переезд запрещено.</w:t>
      </w:r>
    </w:p>
    <w:p w:rsidR="00D84794" w:rsidRPr="00D84794" w:rsidRDefault="00D84794" w:rsidP="00D84794">
      <w:pPr>
        <w:shd w:val="clear" w:color="auto" w:fill="F0F0FA"/>
        <w:spacing w:before="228" w:after="228" w:line="240" w:lineRule="auto"/>
        <w:ind w:left="36" w:right="36" w:firstLine="1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847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Одновременно с мигающим красным сигналом светофора может подаваться звуковой сигнал, который дополнительно информирует участников движения о закрытом переезде. Такой сигнал включается в одно время со светофором, примерно за 20 секунд до закрытия шлагбаума.</w:t>
      </w:r>
    </w:p>
    <w:p w:rsidR="00925310" w:rsidRDefault="00925310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E04489" w:rsidRDefault="00E04489" w:rsidP="00925310">
      <w:pPr>
        <w:shd w:val="clear" w:color="auto" w:fill="F0F0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25310" w:rsidRPr="00460F02" w:rsidRDefault="00925310" w:rsidP="00925310">
      <w:pPr>
        <w:shd w:val="clear" w:color="auto" w:fill="F0F0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60F0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ТЕСТ</w:t>
      </w:r>
    </w:p>
    <w:p w:rsidR="00D84794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1.</w:t>
      </w:r>
      <w:r w:rsidR="00460F02" w:rsidRPr="00460F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мигание зеленого сигнала светофора?</w:t>
      </w:r>
    </w:p>
    <w:p w:rsidR="00A85D89" w:rsidRPr="00A85D89" w:rsidRDefault="00A85D89" w:rsidP="00902F73">
      <w:pPr>
        <w:pStyle w:val="a8"/>
        <w:numPr>
          <w:ilvl w:val="0"/>
          <w:numId w:val="6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22225</wp:posOffset>
            </wp:positionV>
            <wp:extent cx="336550" cy="762000"/>
            <wp:effectExtent l="19050" t="0" r="6350" b="0"/>
            <wp:wrapSquare wrapText="bothSides"/>
            <wp:docPr id="13" name="Рисунок 31" descr="http://dvaduraka.ru/pdd/img-pdd-6-1/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vaduraka.ru/pdd/img-pdd-6-1/6-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неисправен</w:t>
      </w:r>
    </w:p>
    <w:p w:rsidR="00A85D89" w:rsidRPr="00A85D89" w:rsidRDefault="00A85D89" w:rsidP="00902F73">
      <w:pPr>
        <w:pStyle w:val="a8"/>
        <w:numPr>
          <w:ilvl w:val="0"/>
          <w:numId w:val="6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движение запрещено</w:t>
      </w:r>
    </w:p>
    <w:p w:rsidR="00A85D89" w:rsidRPr="00A85D89" w:rsidRDefault="00A85D89" w:rsidP="00902F73">
      <w:pPr>
        <w:pStyle w:val="a8"/>
        <w:numPr>
          <w:ilvl w:val="0"/>
          <w:numId w:val="6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разрешено, 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будет включен запрещающий сигнал</w:t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89" w:rsidRPr="00925310" w:rsidRDefault="00A85D89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925310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925310" w:rsidRDefault="00D84794" w:rsidP="00925310">
            <w:pPr>
              <w:spacing w:after="0" w:line="240" w:lineRule="auto"/>
              <w:ind w:left="840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94" w:rsidRPr="00925310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2.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направлениях можно продолжать движение водителю?</w:t>
      </w:r>
    </w:p>
    <w:p w:rsidR="00D84794" w:rsidRDefault="00D84794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971800" cy="1329254"/>
            <wp:effectExtent l="19050" t="0" r="0" b="0"/>
            <wp:docPr id="33" name="Рисунок 33" descr="http://dvaduraka.ru/pdd/img-pdd-6-1/0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vaduraka.ru/pdd/img-pdd-6-1/02-0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2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A85D89" w:rsidRPr="00A85D89" w:rsidRDefault="00A85D89" w:rsidP="00902F73">
      <w:pPr>
        <w:pStyle w:val="a8"/>
        <w:numPr>
          <w:ilvl w:val="0"/>
          <w:numId w:val="7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и налево</w:t>
      </w:r>
    </w:p>
    <w:p w:rsidR="00A85D89" w:rsidRPr="00A85D89" w:rsidRDefault="00A85D89" w:rsidP="00902F73">
      <w:pPr>
        <w:pStyle w:val="a8"/>
        <w:numPr>
          <w:ilvl w:val="0"/>
          <w:numId w:val="7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налево</w:t>
      </w:r>
    </w:p>
    <w:p w:rsidR="00A85D89" w:rsidRPr="00A85D89" w:rsidRDefault="00A85D89" w:rsidP="00902F73">
      <w:pPr>
        <w:pStyle w:val="a8"/>
        <w:numPr>
          <w:ilvl w:val="0"/>
          <w:numId w:val="7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и в обратном направлении</w:t>
      </w:r>
    </w:p>
    <w:p w:rsidR="00A85D89" w:rsidRPr="00A85D89" w:rsidRDefault="00A85D89" w:rsidP="00902F73">
      <w:pPr>
        <w:pStyle w:val="a8"/>
        <w:numPr>
          <w:ilvl w:val="0"/>
          <w:numId w:val="7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</w:t>
      </w:r>
    </w:p>
    <w:p w:rsidR="00A85D89" w:rsidRPr="00A85D89" w:rsidRDefault="00A85D89" w:rsidP="00902F73">
      <w:pPr>
        <w:pStyle w:val="a8"/>
        <w:numPr>
          <w:ilvl w:val="0"/>
          <w:numId w:val="7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запрещено</w:t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760" w:rsidRDefault="00D84794" w:rsidP="009F0760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3.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9F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означает сочетание красного и желтого </w:t>
      </w:r>
      <w:r w:rsidR="00A8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9F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сигналов светофора?</w:t>
      </w:r>
    </w:p>
    <w:p w:rsidR="00A85D89" w:rsidRDefault="00A85D89" w:rsidP="00902F73">
      <w:pPr>
        <w:pStyle w:val="a8"/>
        <w:numPr>
          <w:ilvl w:val="0"/>
          <w:numId w:val="8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Неисправен светофор</w:t>
      </w:r>
    </w:p>
    <w:p w:rsidR="00A85D89" w:rsidRDefault="00A85D89" w:rsidP="00902F73">
      <w:pPr>
        <w:pStyle w:val="a8"/>
        <w:numPr>
          <w:ilvl w:val="0"/>
          <w:numId w:val="8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будет включен красный сигнал</w:t>
      </w:r>
    </w:p>
    <w:p w:rsidR="00A85D89" w:rsidRPr="00A85D89" w:rsidRDefault="00A85D89" w:rsidP="00902F73">
      <w:pPr>
        <w:pStyle w:val="a8"/>
        <w:numPr>
          <w:ilvl w:val="0"/>
          <w:numId w:val="8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будет включен зеленый сигнал</w:t>
      </w:r>
    </w:p>
    <w:p w:rsidR="00A85D89" w:rsidRPr="009F0760" w:rsidRDefault="00A85D89" w:rsidP="009F0760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0F0FA"/>
        <w:tblCellMar>
          <w:left w:w="0" w:type="dxa"/>
          <w:right w:w="0" w:type="dxa"/>
        </w:tblCellMar>
        <w:tblLook w:val="04A0"/>
      </w:tblPr>
      <w:tblGrid>
        <w:gridCol w:w="66"/>
      </w:tblGrid>
      <w:tr w:rsidR="009F0760" w:rsidRPr="009F0760" w:rsidTr="009F0760">
        <w:trPr>
          <w:tblCellSpacing w:w="15" w:type="dxa"/>
        </w:trPr>
        <w:tc>
          <w:tcPr>
            <w:tcW w:w="0" w:type="auto"/>
            <w:shd w:val="clear" w:color="auto" w:fill="F0F0FA"/>
            <w:vAlign w:val="center"/>
            <w:hideMark/>
          </w:tcPr>
          <w:p w:rsidR="009F0760" w:rsidRPr="009F0760" w:rsidRDefault="009F0760" w:rsidP="009F0760">
            <w:pPr>
              <w:spacing w:after="0" w:line="240" w:lineRule="auto"/>
              <w:ind w:left="84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760" w:rsidRPr="009F0760" w:rsidTr="009F0760">
        <w:trPr>
          <w:tblCellSpacing w:w="15" w:type="dxa"/>
        </w:trPr>
        <w:tc>
          <w:tcPr>
            <w:tcW w:w="0" w:type="auto"/>
            <w:shd w:val="clear" w:color="auto" w:fill="F0F0FA"/>
            <w:vAlign w:val="center"/>
            <w:hideMark/>
          </w:tcPr>
          <w:p w:rsidR="009F0760" w:rsidRPr="009F0760" w:rsidRDefault="009F0760" w:rsidP="009F076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0760" w:rsidRPr="009F0760" w:rsidTr="009F0760">
        <w:trPr>
          <w:tblCellSpacing w:w="15" w:type="dxa"/>
        </w:trPr>
        <w:tc>
          <w:tcPr>
            <w:tcW w:w="0" w:type="auto"/>
            <w:shd w:val="clear" w:color="auto" w:fill="F0F0FA"/>
            <w:vAlign w:val="center"/>
            <w:hideMark/>
          </w:tcPr>
          <w:p w:rsidR="009F0760" w:rsidRPr="009F0760" w:rsidRDefault="009F0760" w:rsidP="009F076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84794" w:rsidRPr="00925310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4.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разрешено движение прямо?</w:t>
      </w:r>
    </w:p>
    <w:p w:rsidR="00D84794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56000" cy="1404431"/>
            <wp:effectExtent l="19050" t="0" r="6350" b="0"/>
            <wp:docPr id="37" name="Рисунок 37" descr="http://dvaduraka.ru/pdd/img-pdd-6-1/0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vaduraka.ru/pdd/img-pdd-6-1/04-0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40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89" w:rsidRPr="00A85D89" w:rsidRDefault="00A85D89" w:rsidP="00902F73">
      <w:pPr>
        <w:pStyle w:val="a8"/>
        <w:numPr>
          <w:ilvl w:val="0"/>
          <w:numId w:val="9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Легковому авто</w:t>
      </w:r>
    </w:p>
    <w:p w:rsidR="00A85D89" w:rsidRPr="00A85D89" w:rsidRDefault="00A85D89" w:rsidP="00902F73">
      <w:pPr>
        <w:pStyle w:val="a8"/>
        <w:numPr>
          <w:ilvl w:val="0"/>
          <w:numId w:val="9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Грузовому авто</w:t>
      </w:r>
    </w:p>
    <w:p w:rsidR="00A85D89" w:rsidRPr="00A85D89" w:rsidRDefault="00A85D89" w:rsidP="00902F73">
      <w:pPr>
        <w:pStyle w:val="a8"/>
        <w:numPr>
          <w:ilvl w:val="0"/>
          <w:numId w:val="9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Автобусу</w:t>
      </w:r>
    </w:p>
    <w:p w:rsidR="00A85D89" w:rsidRPr="00A85D89" w:rsidRDefault="00A85D89" w:rsidP="00902F73">
      <w:pPr>
        <w:pStyle w:val="a8"/>
        <w:numPr>
          <w:ilvl w:val="0"/>
          <w:numId w:val="9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A85D89" w:rsidRDefault="00D84794" w:rsidP="00A85D89">
            <w:pPr>
              <w:spacing w:after="0" w:line="240" w:lineRule="auto"/>
              <w:ind w:left="840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94" w:rsidRPr="00925310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5.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водителей, совершающих поворот, нарушает ПДД?</w:t>
      </w:r>
    </w:p>
    <w:p w:rsidR="00D84794" w:rsidRDefault="00D84794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950505" cy="1168400"/>
            <wp:effectExtent l="19050" t="0" r="2245" b="0"/>
            <wp:docPr id="43" name="Рисунок 43" descr="http://dvaduraka.ru/pdd/img-pdd-6-1/08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vaduraka.ru/pdd/img-pdd-6-1/08-1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75" cy="117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A85D89" w:rsidRPr="00A85D89" w:rsidRDefault="00A85D89" w:rsidP="00902F73">
      <w:pPr>
        <w:pStyle w:val="a8"/>
        <w:numPr>
          <w:ilvl w:val="0"/>
          <w:numId w:val="10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автомобиля</w:t>
      </w:r>
    </w:p>
    <w:p w:rsidR="00A85D89" w:rsidRPr="00A85D89" w:rsidRDefault="00A85D89" w:rsidP="00902F73">
      <w:pPr>
        <w:pStyle w:val="a8"/>
        <w:numPr>
          <w:ilvl w:val="0"/>
          <w:numId w:val="10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мотоцикла</w:t>
      </w:r>
    </w:p>
    <w:p w:rsidR="00A85D89" w:rsidRPr="00A85D89" w:rsidRDefault="00A85D89" w:rsidP="00902F73">
      <w:pPr>
        <w:pStyle w:val="a8"/>
        <w:numPr>
          <w:ilvl w:val="0"/>
          <w:numId w:val="10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нарушают</w:t>
      </w:r>
    </w:p>
    <w:p w:rsidR="00A85D89" w:rsidRPr="00A85D89" w:rsidRDefault="00A85D89" w:rsidP="00902F73">
      <w:pPr>
        <w:pStyle w:val="a8"/>
        <w:numPr>
          <w:ilvl w:val="0"/>
          <w:numId w:val="10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нарушает</w:t>
      </w:r>
    </w:p>
    <w:p w:rsidR="00D84794" w:rsidRPr="00925310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 </w:t>
      </w:r>
      <w:r w:rsidR="005E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5D89" w:rsidRPr="00A8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D89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действия водителя в данной ситуации?</w:t>
      </w:r>
    </w:p>
    <w:p w:rsidR="00D84794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74301" cy="1390650"/>
            <wp:effectExtent l="19050" t="0" r="0" b="0"/>
            <wp:docPr id="45" name="Рисунок 45" descr="http://dvaduraka.ru/pdd/img-pdd-6-1/13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vaduraka.ru/pdd/img-pdd-6-1/13-06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35" cy="139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89" w:rsidRPr="00A85D89" w:rsidRDefault="00A85D89" w:rsidP="00902F73">
      <w:pPr>
        <w:pStyle w:val="a8"/>
        <w:numPr>
          <w:ilvl w:val="0"/>
          <w:numId w:val="11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Проехать переезд</w:t>
      </w:r>
    </w:p>
    <w:p w:rsidR="00A85D89" w:rsidRPr="00A85D89" w:rsidRDefault="00A85D89" w:rsidP="00902F73">
      <w:pPr>
        <w:pStyle w:val="a8"/>
        <w:numPr>
          <w:ilvl w:val="0"/>
          <w:numId w:val="11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 перед переездом</w:t>
      </w:r>
    </w:p>
    <w:p w:rsidR="00A85D89" w:rsidRDefault="00A85D89" w:rsidP="00A85D89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F02" w:rsidRPr="005E2A8D" w:rsidRDefault="005E2A8D" w:rsidP="00460F02">
      <w:pPr>
        <w:pStyle w:val="4"/>
        <w:shd w:val="clear" w:color="auto" w:fill="F2F2F2"/>
        <w:spacing w:before="0" w:line="322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A85D89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/>
        </w:rPr>
        <w:t>Вопрос 7.</w:t>
      </w:r>
      <w:r w:rsidR="00460F02" w:rsidRPr="00460F0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</w:t>
      </w:r>
      <w:r w:rsidR="00460F02" w:rsidRPr="005E2A8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Сочетание кр</w:t>
      </w:r>
      <w:r w:rsidR="00A85D8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а</w:t>
      </w:r>
      <w:r w:rsidR="00460F02" w:rsidRPr="005E2A8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сного и желтого сигнала...</w:t>
      </w:r>
    </w:p>
    <w:p w:rsidR="005E2A8D" w:rsidRDefault="005E2A8D" w:rsidP="005E2A8D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A8D" w:rsidRDefault="005E2A8D" w:rsidP="005E2A8D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1155700" cy="1256196"/>
            <wp:effectExtent l="19050" t="0" r="6350" b="0"/>
            <wp:docPr id="830" name="Рисунок 830" descr="http://smtimes.ru/wp-content/uploads/2017/01/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http://smtimes.ru/wp-content/uploads/2017/01/2-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5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A8D" w:rsidRPr="00460F02" w:rsidRDefault="005E2A8D" w:rsidP="00902F73">
      <w:pPr>
        <w:pStyle w:val="a8"/>
        <w:numPr>
          <w:ilvl w:val="0"/>
          <w:numId w:val="5"/>
        </w:numPr>
        <w:shd w:val="clear" w:color="auto" w:fill="F2F2F2"/>
        <w:rPr>
          <w:rFonts w:ascii="Times New Roman" w:hAnsi="Times New Roman" w:cs="Times New Roman"/>
          <w:color w:val="444444"/>
          <w:sz w:val="24"/>
          <w:szCs w:val="24"/>
        </w:rPr>
      </w:pPr>
      <w:r w:rsidRPr="00460F02">
        <w:rPr>
          <w:rFonts w:ascii="Times New Roman" w:hAnsi="Times New Roman" w:cs="Times New Roman"/>
          <w:color w:val="444444"/>
          <w:sz w:val="24"/>
          <w:szCs w:val="24"/>
        </w:rPr>
        <w:t>разрешает движение</w:t>
      </w:r>
    </w:p>
    <w:p w:rsidR="005E2A8D" w:rsidRPr="00460F02" w:rsidRDefault="005E2A8D" w:rsidP="00902F73">
      <w:pPr>
        <w:pStyle w:val="a8"/>
        <w:numPr>
          <w:ilvl w:val="0"/>
          <w:numId w:val="5"/>
        </w:numPr>
        <w:shd w:val="clear" w:color="auto" w:fill="F2F2F2"/>
        <w:rPr>
          <w:rFonts w:ascii="Times New Roman" w:hAnsi="Times New Roman" w:cs="Times New Roman"/>
          <w:color w:val="444444"/>
          <w:sz w:val="24"/>
          <w:szCs w:val="24"/>
        </w:rPr>
      </w:pPr>
      <w:r w:rsidRPr="00460F02">
        <w:rPr>
          <w:rFonts w:ascii="Times New Roman" w:hAnsi="Times New Roman" w:cs="Times New Roman"/>
          <w:color w:val="444444"/>
          <w:sz w:val="24"/>
          <w:szCs w:val="24"/>
        </w:rPr>
        <w:t>запрещает движение</w:t>
      </w:r>
    </w:p>
    <w:p w:rsidR="00D84794" w:rsidRPr="00925310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</w:t>
      </w:r>
      <w:r w:rsidR="00925310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0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60F02" w:rsidRPr="0092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информирует водителя красный сигнал светофора со стрелкой?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92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94" w:rsidRDefault="00D84794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705100" cy="1075522"/>
            <wp:effectExtent l="19050" t="0" r="0" b="0"/>
            <wp:docPr id="49" name="Рисунок 49" descr="http://dvaduraka.ru/pdd/img-pdd-6-1/16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vaduraka.ru/pdd/img-pdd-6-1/16-0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7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89" w:rsidRDefault="00A85D89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A85D89" w:rsidRPr="00A85D89" w:rsidRDefault="00A85D89" w:rsidP="00902F73">
      <w:pPr>
        <w:pStyle w:val="a8"/>
        <w:numPr>
          <w:ilvl w:val="0"/>
          <w:numId w:val="12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перекрестке всегда запрещен поворот направо</w:t>
      </w:r>
    </w:p>
    <w:p w:rsidR="00A85D89" w:rsidRPr="00A85D89" w:rsidRDefault="00A85D89" w:rsidP="00902F73">
      <w:pPr>
        <w:pStyle w:val="a8"/>
        <w:numPr>
          <w:ilvl w:val="0"/>
          <w:numId w:val="12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направо разрешен, необходимо уступить дорогу пешеходам</w:t>
      </w:r>
    </w:p>
    <w:p w:rsidR="00A85D89" w:rsidRPr="00A85D89" w:rsidRDefault="00A85D89" w:rsidP="00902F73">
      <w:pPr>
        <w:pStyle w:val="a8"/>
        <w:numPr>
          <w:ilvl w:val="0"/>
          <w:numId w:val="12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запрещено, при включении зеленого сигнала светофора движение будет разрешено только направо</w:t>
      </w:r>
    </w:p>
    <w:p w:rsidR="00A85D89" w:rsidRPr="00A85D89" w:rsidRDefault="00A85D89" w:rsidP="00A85D89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94" w:rsidRPr="00E04489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</w:t>
      </w:r>
      <w:r w:rsidR="00E04489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5D89" w:rsidRPr="00A8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D89"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водитель повернуть направо в данной ситуации?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94" w:rsidRDefault="00D84794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463800" cy="982235"/>
            <wp:effectExtent l="19050" t="0" r="0" b="0"/>
            <wp:docPr id="53" name="Рисунок 53" descr="http://dvaduraka.ru/pdd/img-pdd-6-1/1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vaduraka.ru/pdd/img-pdd-6-1/17-0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98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F73" w:rsidRDefault="00902F73" w:rsidP="00D84794">
      <w:pPr>
        <w:shd w:val="clear" w:color="auto" w:fill="F0F0FA"/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02F73" w:rsidRPr="00902F73" w:rsidRDefault="00902F73" w:rsidP="00902F73">
      <w:pPr>
        <w:pStyle w:val="a8"/>
        <w:numPr>
          <w:ilvl w:val="0"/>
          <w:numId w:val="13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02F73" w:rsidRPr="00902F73" w:rsidRDefault="00902F73" w:rsidP="00902F73">
      <w:pPr>
        <w:pStyle w:val="a8"/>
        <w:numPr>
          <w:ilvl w:val="0"/>
          <w:numId w:val="13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90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F02" w:rsidRDefault="00D84794" w:rsidP="00460F02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</w:t>
      </w:r>
      <w:r w:rsidR="00E04489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мигание желтого сигнала светофора?</w:t>
      </w:r>
    </w:p>
    <w:p w:rsidR="00902F73" w:rsidRPr="00902F73" w:rsidRDefault="00C1749E" w:rsidP="00902F73">
      <w:pPr>
        <w:pStyle w:val="a8"/>
        <w:numPr>
          <w:ilvl w:val="0"/>
          <w:numId w:val="14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62865</wp:posOffset>
            </wp:positionV>
            <wp:extent cx="514350" cy="1162050"/>
            <wp:effectExtent l="19050" t="0" r="0" b="0"/>
            <wp:wrapSquare wrapText="bothSides"/>
            <wp:docPr id="61" name="Рисунок 61" descr="http://dvaduraka.ru/pdd/img-pdd-6-1/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vaduraka.ru/pdd/img-pdd-6-1/6-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F73"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о неисправном светофоре</w:t>
      </w:r>
      <w:r w:rsidR="00902F73">
        <w:rPr>
          <w:noProof/>
          <w:lang w:eastAsia="ru-RU"/>
        </w:rPr>
        <w:t xml:space="preserve"> </w:t>
      </w:r>
    </w:p>
    <w:p w:rsidR="00902F73" w:rsidRPr="00902F73" w:rsidRDefault="00902F73" w:rsidP="00902F73">
      <w:pPr>
        <w:pStyle w:val="a8"/>
        <w:numPr>
          <w:ilvl w:val="0"/>
          <w:numId w:val="14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 дальнейшее движение</w:t>
      </w:r>
    </w:p>
    <w:p w:rsidR="00902F73" w:rsidRPr="00902F73" w:rsidRDefault="00902F73" w:rsidP="00902F73">
      <w:pPr>
        <w:pStyle w:val="a8"/>
        <w:numPr>
          <w:ilvl w:val="0"/>
          <w:numId w:val="14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движение, информируя участников дорожного движения о том, что перекресток является нерегулируемым</w:t>
      </w:r>
    </w:p>
    <w:p w:rsidR="00D84794" w:rsidRPr="00E04489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94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 1</w:t>
      </w:r>
      <w:r w:rsidR="00E04489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460F02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="00460F02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распространяются сигнал Т-образного светофора?</w:t>
      </w:r>
    </w:p>
    <w:p w:rsidR="00902F73" w:rsidRPr="00902F73" w:rsidRDefault="00902F73" w:rsidP="00902F73">
      <w:pPr>
        <w:pStyle w:val="a8"/>
        <w:numPr>
          <w:ilvl w:val="0"/>
          <w:numId w:val="15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73025</wp:posOffset>
            </wp:positionV>
            <wp:extent cx="1320800" cy="908050"/>
            <wp:effectExtent l="19050" t="0" r="0" b="0"/>
            <wp:wrapSquare wrapText="bothSides"/>
            <wp:docPr id="63" name="Рисунок 63" descr="http://dvaduraka.ru/pdd/img-pdd-6-1/2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dvaduraka.ru/pdd/img-pdd-6-1/25-0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 транспортные  средства</w:t>
      </w:r>
      <w:r>
        <w:rPr>
          <w:noProof/>
          <w:lang w:eastAsia="ru-RU"/>
        </w:rPr>
        <w:t xml:space="preserve"> </w:t>
      </w:r>
    </w:p>
    <w:p w:rsidR="00902F73" w:rsidRPr="00902F73" w:rsidRDefault="00902F73" w:rsidP="00902F73">
      <w:pPr>
        <w:pStyle w:val="a8"/>
        <w:numPr>
          <w:ilvl w:val="0"/>
          <w:numId w:val="15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</w:p>
    <w:p w:rsidR="00902F73" w:rsidRPr="00902F73" w:rsidRDefault="00902F73" w:rsidP="00902F73">
      <w:pPr>
        <w:pStyle w:val="a8"/>
        <w:numPr>
          <w:ilvl w:val="0"/>
          <w:numId w:val="15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трамваи</w:t>
      </w:r>
    </w:p>
    <w:p w:rsidR="00902F73" w:rsidRPr="00902F73" w:rsidRDefault="00902F73" w:rsidP="00902F73">
      <w:pPr>
        <w:pStyle w:val="a8"/>
        <w:numPr>
          <w:ilvl w:val="0"/>
          <w:numId w:val="15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трамваи и </w:t>
      </w:r>
      <w:proofErr w:type="gramStart"/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маршрутные ТС, которые движутся по выделенной для них полосе</w:t>
      </w:r>
    </w:p>
    <w:p w:rsidR="00D84794" w:rsidRPr="00E04489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E04489">
            <w:pPr>
              <w:spacing w:after="0" w:line="240" w:lineRule="auto"/>
              <w:ind w:left="840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94" w:rsidRDefault="00D84794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</w:t>
      </w:r>
      <w:r w:rsidR="00E04489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460F02" w:rsidRPr="0046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F02" w:rsidRPr="00E0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красный мигающий сигнал (два попеременно мигающих красных сигнала) ж.д. светофора?</w:t>
      </w:r>
    </w:p>
    <w:p w:rsidR="00902F73" w:rsidRDefault="00902F73" w:rsidP="00D84794">
      <w:p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F73" w:rsidRPr="00902F73" w:rsidRDefault="00902F73" w:rsidP="00902F73">
      <w:pPr>
        <w:pStyle w:val="a8"/>
        <w:numPr>
          <w:ilvl w:val="0"/>
          <w:numId w:val="16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разрешено с особой осторожностью</w:t>
      </w:r>
    </w:p>
    <w:p w:rsidR="00902F73" w:rsidRPr="00902F73" w:rsidRDefault="00902F73" w:rsidP="00902F73">
      <w:pPr>
        <w:pStyle w:val="a8"/>
        <w:numPr>
          <w:ilvl w:val="0"/>
          <w:numId w:val="16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неисправен</w:t>
      </w:r>
    </w:p>
    <w:p w:rsidR="00902F73" w:rsidRPr="00902F73" w:rsidRDefault="00902F73" w:rsidP="00902F73">
      <w:pPr>
        <w:pStyle w:val="a8"/>
        <w:numPr>
          <w:ilvl w:val="0"/>
          <w:numId w:val="16"/>
        </w:numPr>
        <w:shd w:val="clear" w:color="auto" w:fill="F0F0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запрещено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52"/>
      </w:tblGrid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E04489">
            <w:pPr>
              <w:spacing w:after="0" w:line="240" w:lineRule="auto"/>
              <w:ind w:left="840"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Default="00D84794" w:rsidP="00E0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F73" w:rsidRDefault="00902F73" w:rsidP="00E0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F73" w:rsidRDefault="00902F73" w:rsidP="00E0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 ответам: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2</w:t>
            </w:r>
          </w:p>
          <w:p w:rsidR="00902F73" w:rsidRDefault="00902F73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  <w:p w:rsidR="00C1749E" w:rsidRDefault="00C1749E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4</w:t>
            </w:r>
          </w:p>
          <w:p w:rsidR="00C1749E" w:rsidRPr="00902F73" w:rsidRDefault="00C1749E" w:rsidP="00902F73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</w:t>
            </w:r>
          </w:p>
          <w:p w:rsidR="00902F73" w:rsidRPr="00D84794" w:rsidRDefault="00902F73" w:rsidP="00E0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94" w:rsidRPr="00D84794" w:rsidTr="00D847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794" w:rsidRPr="00D84794" w:rsidRDefault="00D84794" w:rsidP="00D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94" w:rsidRPr="00D84794" w:rsidRDefault="00D84794" w:rsidP="00C1749E">
      <w:pPr>
        <w:ind w:firstLine="708"/>
        <w:rPr>
          <w:rFonts w:ascii="Georgia" w:eastAsia="Times New Roman" w:hAnsi="Georgia" w:cs="Times New Roman"/>
          <w:sz w:val="16"/>
          <w:szCs w:val="16"/>
          <w:lang w:eastAsia="ru-RU"/>
        </w:rPr>
      </w:pPr>
    </w:p>
    <w:sectPr w:rsidR="00D84794" w:rsidRPr="00D84794" w:rsidSect="0092531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B51"/>
    <w:multiLevelType w:val="multilevel"/>
    <w:tmpl w:val="E06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1BCA"/>
    <w:multiLevelType w:val="hybridMultilevel"/>
    <w:tmpl w:val="AE6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BA2"/>
    <w:multiLevelType w:val="multilevel"/>
    <w:tmpl w:val="EBFE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17AC4"/>
    <w:multiLevelType w:val="hybridMultilevel"/>
    <w:tmpl w:val="0AA4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63139"/>
    <w:multiLevelType w:val="hybridMultilevel"/>
    <w:tmpl w:val="2D1C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E61"/>
    <w:multiLevelType w:val="multilevel"/>
    <w:tmpl w:val="FE56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12DC2"/>
    <w:multiLevelType w:val="hybridMultilevel"/>
    <w:tmpl w:val="7254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92AA2"/>
    <w:multiLevelType w:val="hybridMultilevel"/>
    <w:tmpl w:val="9C16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56194"/>
    <w:multiLevelType w:val="hybridMultilevel"/>
    <w:tmpl w:val="6138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A3EE4"/>
    <w:multiLevelType w:val="hybridMultilevel"/>
    <w:tmpl w:val="F578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F13FF"/>
    <w:multiLevelType w:val="hybridMultilevel"/>
    <w:tmpl w:val="A50E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42600"/>
    <w:multiLevelType w:val="hybridMultilevel"/>
    <w:tmpl w:val="30C6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45455"/>
    <w:multiLevelType w:val="hybridMultilevel"/>
    <w:tmpl w:val="F7C0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6952"/>
    <w:multiLevelType w:val="hybridMultilevel"/>
    <w:tmpl w:val="6CC4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C3682"/>
    <w:multiLevelType w:val="multilevel"/>
    <w:tmpl w:val="CF38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97DC2"/>
    <w:multiLevelType w:val="hybridMultilevel"/>
    <w:tmpl w:val="AE4E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D4826"/>
    <w:multiLevelType w:val="hybridMultilevel"/>
    <w:tmpl w:val="55AA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5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4794"/>
    <w:rsid w:val="00460F02"/>
    <w:rsid w:val="005D0776"/>
    <w:rsid w:val="005E2A8D"/>
    <w:rsid w:val="00902F73"/>
    <w:rsid w:val="00925310"/>
    <w:rsid w:val="009F0760"/>
    <w:rsid w:val="00A85D89"/>
    <w:rsid w:val="00C1749E"/>
    <w:rsid w:val="00D84794"/>
    <w:rsid w:val="00E04489"/>
    <w:rsid w:val="00F5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04"/>
  </w:style>
  <w:style w:type="paragraph" w:styleId="2">
    <w:name w:val="heading 2"/>
    <w:basedOn w:val="a"/>
    <w:link w:val="20"/>
    <w:uiPriority w:val="9"/>
    <w:qFormat/>
    <w:rsid w:val="00D84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4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4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794"/>
    <w:rPr>
      <w:b/>
      <w:bCs/>
    </w:rPr>
  </w:style>
  <w:style w:type="character" w:customStyle="1" w:styleId="apple-converted-space">
    <w:name w:val="apple-converted-space"/>
    <w:basedOn w:val="a0"/>
    <w:rsid w:val="00D84794"/>
  </w:style>
  <w:style w:type="character" w:styleId="a5">
    <w:name w:val="Hyperlink"/>
    <w:basedOn w:val="a0"/>
    <w:uiPriority w:val="99"/>
    <w:semiHidden/>
    <w:unhideWhenUsed/>
    <w:rsid w:val="00D847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7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479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E2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1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2020-04-13T09:51:00Z</dcterms:created>
  <dcterms:modified xsi:type="dcterms:W3CDTF">2020-04-13T11:16:00Z</dcterms:modified>
</cp:coreProperties>
</file>